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2" w:type="dxa"/>
        <w:tblInd w:w="675" w:type="dxa"/>
        <w:tblLook w:val="01E0"/>
      </w:tblPr>
      <w:tblGrid>
        <w:gridCol w:w="236"/>
        <w:gridCol w:w="236"/>
        <w:gridCol w:w="3576"/>
        <w:gridCol w:w="288"/>
        <w:gridCol w:w="272"/>
        <w:gridCol w:w="16"/>
        <w:gridCol w:w="4748"/>
      </w:tblGrid>
      <w:tr w:rsidR="002C6D38" w:rsidRPr="00D34160" w:rsidTr="00990A74">
        <w:trPr>
          <w:trHeight w:val="3424"/>
        </w:trPr>
        <w:tc>
          <w:tcPr>
            <w:tcW w:w="4608" w:type="dxa"/>
            <w:gridSpan w:val="5"/>
          </w:tcPr>
          <w:p w:rsidR="002C6D38" w:rsidRPr="00607D2A" w:rsidRDefault="002C6D38" w:rsidP="001076A7">
            <w:pPr>
              <w:jc w:val="center"/>
              <w:rPr>
                <w:b/>
              </w:rPr>
            </w:pPr>
            <w:bookmarkStart w:id="0" w:name="_GoBack" w:colFirst="1" w:colLast="1"/>
            <w:r w:rsidRPr="00607D2A">
              <w:rPr>
                <w:b/>
              </w:rPr>
              <w:t>Администрация Марьяновского</w:t>
            </w:r>
          </w:p>
          <w:p w:rsidR="002C6D38" w:rsidRPr="00607D2A" w:rsidRDefault="002C6D38" w:rsidP="001076A7">
            <w:pPr>
              <w:jc w:val="center"/>
              <w:rPr>
                <w:b/>
              </w:rPr>
            </w:pPr>
            <w:r w:rsidRPr="00607D2A">
              <w:rPr>
                <w:b/>
              </w:rPr>
              <w:t>муниципального района</w:t>
            </w:r>
          </w:p>
          <w:p w:rsidR="002C6D38" w:rsidRPr="00607D2A" w:rsidRDefault="002C6D38" w:rsidP="001076A7">
            <w:pPr>
              <w:jc w:val="center"/>
              <w:rPr>
                <w:b/>
              </w:rPr>
            </w:pPr>
            <w:r w:rsidRPr="00607D2A">
              <w:rPr>
                <w:b/>
              </w:rPr>
              <w:t>Омской области</w:t>
            </w:r>
          </w:p>
          <w:p w:rsidR="002C6D38" w:rsidRPr="000F6122" w:rsidRDefault="002C6D38" w:rsidP="001076A7">
            <w:pPr>
              <w:jc w:val="center"/>
              <w:rPr>
                <w:b/>
                <w:sz w:val="28"/>
                <w:szCs w:val="28"/>
              </w:rPr>
            </w:pPr>
            <w:r w:rsidRPr="000F6122">
              <w:rPr>
                <w:b/>
                <w:sz w:val="28"/>
                <w:szCs w:val="28"/>
              </w:rPr>
              <w:t>Комитет</w:t>
            </w:r>
          </w:p>
          <w:p w:rsidR="002C6D38" w:rsidRPr="000F6122" w:rsidRDefault="002C6D38" w:rsidP="001076A7">
            <w:pPr>
              <w:jc w:val="center"/>
              <w:rPr>
                <w:b/>
                <w:sz w:val="28"/>
                <w:szCs w:val="28"/>
              </w:rPr>
            </w:pPr>
            <w:r w:rsidRPr="000F6122">
              <w:rPr>
                <w:b/>
                <w:sz w:val="28"/>
                <w:szCs w:val="28"/>
              </w:rPr>
              <w:t>по образованию</w:t>
            </w:r>
          </w:p>
          <w:p w:rsidR="002C6D38" w:rsidRPr="00656AB3" w:rsidRDefault="002C6D38" w:rsidP="001076A7">
            <w:pPr>
              <w:jc w:val="center"/>
            </w:pPr>
            <w:r w:rsidRPr="00656AB3">
              <w:t xml:space="preserve">Ленина </w:t>
            </w:r>
            <w:r>
              <w:t xml:space="preserve"> ул., д. 17,  р.п. Марьяновка</w:t>
            </w:r>
            <w:r w:rsidRPr="00656AB3">
              <w:t>,</w:t>
            </w:r>
          </w:p>
          <w:p w:rsidR="002C6D38" w:rsidRDefault="002C6D38" w:rsidP="001076A7">
            <w:pPr>
              <w:jc w:val="center"/>
            </w:pPr>
            <w:r>
              <w:t>Омская область, 646040</w:t>
            </w:r>
          </w:p>
          <w:p w:rsidR="002C6D38" w:rsidRPr="00656AB3" w:rsidRDefault="002C6D38" w:rsidP="001076A7">
            <w:pPr>
              <w:jc w:val="center"/>
            </w:pPr>
            <w:r>
              <w:t>Т</w:t>
            </w:r>
            <w:r w:rsidRPr="00656AB3">
              <w:t>ел.</w:t>
            </w:r>
            <w:r>
              <w:t>/факс</w:t>
            </w:r>
            <w:r w:rsidRPr="00656AB3">
              <w:t>: (38168) 2-12-82</w:t>
            </w:r>
          </w:p>
          <w:p w:rsidR="002C6D38" w:rsidRPr="00656AB3" w:rsidRDefault="002C6D38" w:rsidP="001076A7">
            <w:pPr>
              <w:jc w:val="center"/>
              <w:rPr>
                <w:u w:val="single"/>
              </w:rPr>
            </w:pPr>
            <w:r w:rsidRPr="00656AB3">
              <w:rPr>
                <w:lang w:val="en-US"/>
              </w:rPr>
              <w:t>E</w:t>
            </w:r>
            <w:r w:rsidRPr="00656AB3">
              <w:t>-</w:t>
            </w:r>
            <w:r w:rsidRPr="00656AB3">
              <w:rPr>
                <w:lang w:val="en-US"/>
              </w:rPr>
              <w:t>mail</w:t>
            </w:r>
            <w:r w:rsidRPr="00656AB3">
              <w:t>:</w:t>
            </w:r>
            <w:r w:rsidRPr="00B4042B">
              <w:rPr>
                <w:color w:val="000000"/>
              </w:rPr>
              <w:t xml:space="preserve"> </w:t>
            </w:r>
            <w:hyperlink r:id="rId7" w:history="1">
              <w:r w:rsidRPr="00B4042B">
                <w:rPr>
                  <w:rStyle w:val="a3"/>
                  <w:color w:val="000000"/>
                  <w:sz w:val="24"/>
                  <w:szCs w:val="24"/>
                  <w:lang w:val="en-US"/>
                </w:rPr>
                <w:t>MarianRONO</w:t>
              </w:r>
              <w:r w:rsidRPr="00B4042B">
                <w:rPr>
                  <w:rStyle w:val="a3"/>
                  <w:color w:val="000000"/>
                  <w:sz w:val="24"/>
                  <w:szCs w:val="24"/>
                </w:rPr>
                <w:t>@</w:t>
              </w:r>
              <w:r w:rsidRPr="00B4042B">
                <w:rPr>
                  <w:rStyle w:val="a3"/>
                  <w:color w:val="000000"/>
                  <w:sz w:val="24"/>
                  <w:szCs w:val="24"/>
                  <w:lang w:val="en-US"/>
                </w:rPr>
                <w:t>yandex</w:t>
              </w:r>
              <w:r w:rsidRPr="00B4042B">
                <w:rPr>
                  <w:rStyle w:val="a3"/>
                  <w:color w:val="000000"/>
                  <w:sz w:val="24"/>
                  <w:szCs w:val="24"/>
                </w:rPr>
                <w:t>.</w:t>
              </w:r>
              <w:r w:rsidRPr="00B4042B">
                <w:rPr>
                  <w:rStyle w:val="a3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2C6D38" w:rsidRPr="00656AB3" w:rsidRDefault="002C6D38" w:rsidP="001076A7">
            <w:pPr>
              <w:pStyle w:val="1"/>
              <w:rPr>
                <w:bCs/>
                <w:sz w:val="20"/>
              </w:rPr>
            </w:pPr>
            <w:r w:rsidRPr="00656AB3">
              <w:rPr>
                <w:bCs/>
                <w:sz w:val="20"/>
              </w:rPr>
              <w:t>ОКПО 2112128  ОГРН 1025501718340</w:t>
            </w:r>
          </w:p>
          <w:p w:rsidR="002C6D38" w:rsidRPr="00656AB3" w:rsidRDefault="002C6D38" w:rsidP="001076A7">
            <w:pPr>
              <w:jc w:val="center"/>
            </w:pPr>
            <w:r w:rsidRPr="00B06A42">
              <w:t>ИНН/КПП 5520001560/552001001</w:t>
            </w:r>
          </w:p>
          <w:tbl>
            <w:tblPr>
              <w:tblW w:w="3818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761"/>
              <w:gridCol w:w="1437"/>
              <w:gridCol w:w="100"/>
              <w:gridCol w:w="260"/>
              <w:gridCol w:w="360"/>
              <w:gridCol w:w="883"/>
              <w:gridCol w:w="17"/>
            </w:tblGrid>
            <w:tr w:rsidR="002C6D38" w:rsidRPr="003E1105" w:rsidTr="001076A7">
              <w:trPr>
                <w:trHeight w:val="300"/>
              </w:trPr>
              <w:tc>
                <w:tcPr>
                  <w:tcW w:w="22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6D38" w:rsidRPr="006E52F8" w:rsidRDefault="00E61B38" w:rsidP="002C6D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  <w:r w:rsidR="006B34C1">
                    <w:rPr>
                      <w:color w:val="000000" w:themeColor="text1"/>
                    </w:rPr>
                    <w:t>12</w:t>
                  </w:r>
                  <w:r w:rsidR="00B21BA0">
                    <w:rPr>
                      <w:color w:val="000000" w:themeColor="text1"/>
                    </w:rPr>
                    <w:t xml:space="preserve"> сентября</w:t>
                  </w:r>
                  <w:r w:rsidR="00762458">
                    <w:rPr>
                      <w:color w:val="000000" w:themeColor="text1"/>
                    </w:rPr>
                    <w:t xml:space="preserve"> </w:t>
                  </w:r>
                  <w:r w:rsidR="006B34C1">
                    <w:rPr>
                      <w:color w:val="000000" w:themeColor="text1"/>
                    </w:rPr>
                    <w:t>2023</w:t>
                  </w:r>
                  <w:r w:rsidR="002C6D38" w:rsidRPr="006E52F8">
                    <w:rPr>
                      <w:color w:val="000000" w:themeColor="text1"/>
                    </w:rPr>
                    <w:t xml:space="preserve"> года</w:t>
                  </w:r>
                </w:p>
              </w:tc>
              <w:tc>
                <w:tcPr>
                  <w:tcW w:w="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D38" w:rsidRPr="006E52F8" w:rsidRDefault="002C6D38" w:rsidP="001076A7">
                  <w:pPr>
                    <w:ind w:right="-94"/>
                    <w:jc w:val="center"/>
                    <w:rPr>
                      <w:color w:val="000000" w:themeColor="text1"/>
                    </w:rPr>
                  </w:pPr>
                  <w:r w:rsidRPr="006E52F8">
                    <w:rPr>
                      <w:color w:val="000000" w:themeColor="text1"/>
                    </w:rPr>
                    <w:t>№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6D38" w:rsidRPr="006E52F8" w:rsidRDefault="00F608E7" w:rsidP="001076A7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</w:t>
                  </w:r>
                  <w:r w:rsidR="006B34C1">
                    <w:rPr>
                      <w:color w:val="000000" w:themeColor="text1"/>
                    </w:rPr>
                    <w:t>67</w:t>
                  </w:r>
                </w:p>
              </w:tc>
            </w:tr>
            <w:tr w:rsidR="002C6D38" w:rsidRPr="003E1105" w:rsidTr="001076A7">
              <w:trPr>
                <w:gridAfter w:val="1"/>
                <w:wAfter w:w="17" w:type="dxa"/>
                <w:trHeight w:val="137"/>
              </w:trPr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6D38" w:rsidRPr="003E1105" w:rsidRDefault="002C6D38" w:rsidP="001076A7">
                  <w:pPr>
                    <w:jc w:val="center"/>
                    <w:rPr>
                      <w:b/>
                    </w:rPr>
                  </w:pPr>
                  <w:r>
                    <w:t>Н</w:t>
                  </w:r>
                  <w:r w:rsidRPr="003E1105">
                    <w:t>а</w:t>
                  </w:r>
                  <w:r>
                    <w:t xml:space="preserve">  №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6D38" w:rsidRPr="003E1105" w:rsidRDefault="002C6D38" w:rsidP="001076A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6D38" w:rsidRPr="005772C4" w:rsidRDefault="002C6D38" w:rsidP="001076A7">
                  <w:pPr>
                    <w:jc w:val="center"/>
                  </w:pPr>
                  <w:r>
                    <w:t>о</w:t>
                  </w:r>
                  <w:r w:rsidRPr="005772C4">
                    <w:t>т</w:t>
                  </w:r>
                </w:p>
              </w:tc>
              <w:tc>
                <w:tcPr>
                  <w:tcW w:w="12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6D38" w:rsidRPr="003E1105" w:rsidRDefault="002C6D38" w:rsidP="001076A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2C6D38" w:rsidRPr="00B06A42" w:rsidRDefault="002C6D38" w:rsidP="001076A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Align w:val="center"/>
          </w:tcPr>
          <w:p w:rsidR="002C6D38" w:rsidRPr="00EA1836" w:rsidRDefault="002C6D38" w:rsidP="001076A7">
            <w:pPr>
              <w:jc w:val="right"/>
              <w:rPr>
                <w:rFonts w:eastAsia="Calibri"/>
                <w:sz w:val="28"/>
                <w:szCs w:val="24"/>
              </w:rPr>
            </w:pPr>
            <w:r w:rsidRPr="00EA1836">
              <w:rPr>
                <w:rFonts w:eastAsia="Calibri"/>
                <w:sz w:val="28"/>
                <w:szCs w:val="24"/>
              </w:rPr>
              <w:t xml:space="preserve">Руководителям </w:t>
            </w:r>
            <w:r w:rsidR="006E52F8">
              <w:rPr>
                <w:rFonts w:eastAsia="Calibri"/>
                <w:sz w:val="28"/>
                <w:szCs w:val="24"/>
              </w:rPr>
              <w:t xml:space="preserve"> </w:t>
            </w:r>
            <w:r w:rsidRPr="00EA1836">
              <w:rPr>
                <w:rFonts w:eastAsia="Calibri"/>
                <w:sz w:val="28"/>
                <w:szCs w:val="24"/>
              </w:rPr>
              <w:t xml:space="preserve">образовательных учреждений </w:t>
            </w:r>
            <w:r w:rsidR="006E52F8">
              <w:rPr>
                <w:rFonts w:eastAsia="Calibri"/>
                <w:sz w:val="28"/>
                <w:szCs w:val="24"/>
              </w:rPr>
              <w:t xml:space="preserve"> </w:t>
            </w:r>
            <w:r w:rsidRPr="00EA1836">
              <w:rPr>
                <w:rFonts w:eastAsia="Calibri"/>
                <w:sz w:val="28"/>
                <w:szCs w:val="24"/>
              </w:rPr>
              <w:t>Марьяновского муниципального</w:t>
            </w:r>
            <w:r w:rsidR="006E52F8">
              <w:rPr>
                <w:rFonts w:eastAsia="Calibri"/>
                <w:sz w:val="28"/>
                <w:szCs w:val="24"/>
              </w:rPr>
              <w:t xml:space="preserve"> </w:t>
            </w:r>
            <w:r w:rsidRPr="00EA1836">
              <w:rPr>
                <w:rFonts w:eastAsia="Calibri"/>
                <w:sz w:val="28"/>
                <w:szCs w:val="24"/>
              </w:rPr>
              <w:t xml:space="preserve"> района </w:t>
            </w:r>
          </w:p>
          <w:p w:rsidR="002C6D38" w:rsidRPr="00D34160" w:rsidRDefault="002C6D38" w:rsidP="001076A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C6D38" w:rsidRPr="00D34160" w:rsidTr="00990A74">
        <w:trPr>
          <w:trHeight w:val="544"/>
        </w:trPr>
        <w:tc>
          <w:tcPr>
            <w:tcW w:w="236" w:type="dxa"/>
            <w:tcBorders>
              <w:bottom w:val="nil"/>
              <w:right w:val="single" w:sz="4" w:space="0" w:color="auto"/>
            </w:tcBorders>
          </w:tcPr>
          <w:p w:rsidR="002C6D38" w:rsidRPr="00607D2A" w:rsidRDefault="002C6D38" w:rsidP="001076A7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</w:tcPr>
          <w:p w:rsidR="002C6D38" w:rsidRDefault="002C6D38" w:rsidP="001076A7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2C6D38" w:rsidRPr="00607D2A" w:rsidRDefault="002C6D38" w:rsidP="001076A7">
            <w:pPr>
              <w:jc w:val="center"/>
              <w:rPr>
                <w:b/>
              </w:rPr>
            </w:pPr>
          </w:p>
        </w:tc>
        <w:tc>
          <w:tcPr>
            <w:tcW w:w="3576" w:type="dxa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6B34C1" w:rsidRDefault="006B34C1" w:rsidP="006B34C1">
            <w:pPr>
              <w:ind w:left="-15" w:right="59"/>
              <w:jc w:val="center"/>
            </w:pPr>
          </w:p>
          <w:p w:rsidR="006B34C1" w:rsidRPr="00A0708B" w:rsidRDefault="00DA16F4" w:rsidP="006B34C1">
            <w:pPr>
              <w:ind w:left="-15" w:right="59"/>
              <w:jc w:val="center"/>
              <w:rPr>
                <w:sz w:val="24"/>
                <w:szCs w:val="24"/>
              </w:rPr>
            </w:pPr>
            <w:r w:rsidRPr="00A0708B">
              <w:rPr>
                <w:sz w:val="24"/>
                <w:szCs w:val="24"/>
              </w:rPr>
              <w:t xml:space="preserve">О  </w:t>
            </w:r>
            <w:r w:rsidR="006B34C1" w:rsidRPr="00A0708B">
              <w:rPr>
                <w:sz w:val="24"/>
                <w:szCs w:val="24"/>
              </w:rPr>
              <w:t>направлении  аналитических материалов</w:t>
            </w:r>
          </w:p>
          <w:p w:rsidR="002C6D38" w:rsidRPr="002C6D38" w:rsidRDefault="002C6D38" w:rsidP="00F608E7">
            <w:pPr>
              <w:ind w:left="-15" w:right="59"/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FFFFFF"/>
              <w:bottom w:val="nil"/>
            </w:tcBorders>
          </w:tcPr>
          <w:p w:rsidR="002C6D38" w:rsidRDefault="002C6D38" w:rsidP="001076A7">
            <w:pPr>
              <w:rPr>
                <w:b/>
              </w:rPr>
            </w:pPr>
          </w:p>
          <w:p w:rsidR="002C6D38" w:rsidRPr="00607D2A" w:rsidRDefault="002C6D38" w:rsidP="001076A7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nil"/>
            </w:tcBorders>
          </w:tcPr>
          <w:p w:rsidR="002C6D38" w:rsidRPr="00607D2A" w:rsidRDefault="002C6D38" w:rsidP="001076A7">
            <w:pPr>
              <w:jc w:val="center"/>
              <w:rPr>
                <w:b/>
              </w:rPr>
            </w:pPr>
          </w:p>
        </w:tc>
        <w:tc>
          <w:tcPr>
            <w:tcW w:w="4748" w:type="dxa"/>
            <w:tcBorders>
              <w:bottom w:val="nil"/>
            </w:tcBorders>
            <w:vAlign w:val="center"/>
          </w:tcPr>
          <w:p w:rsidR="002C6D38" w:rsidRPr="001C0AAB" w:rsidRDefault="002C6D38" w:rsidP="001076A7">
            <w:pPr>
              <w:jc w:val="right"/>
              <w:rPr>
                <w:rFonts w:eastAsia="Calibri"/>
                <w:sz w:val="28"/>
                <w:szCs w:val="24"/>
              </w:rPr>
            </w:pPr>
          </w:p>
        </w:tc>
      </w:tr>
      <w:bookmarkEnd w:id="0"/>
    </w:tbl>
    <w:p w:rsidR="002C6D38" w:rsidRDefault="002C6D38" w:rsidP="004B3B08">
      <w:pPr>
        <w:jc w:val="right"/>
        <w:rPr>
          <w:sz w:val="24"/>
          <w:szCs w:val="24"/>
        </w:rPr>
      </w:pPr>
    </w:p>
    <w:p w:rsidR="004B3B08" w:rsidRPr="00F61343" w:rsidRDefault="004B3B08" w:rsidP="004B3B08">
      <w:pPr>
        <w:jc w:val="center"/>
        <w:rPr>
          <w:sz w:val="28"/>
          <w:szCs w:val="28"/>
        </w:rPr>
      </w:pPr>
      <w:r w:rsidRPr="00F61343">
        <w:rPr>
          <w:sz w:val="28"/>
          <w:szCs w:val="28"/>
        </w:rPr>
        <w:t>Уважаем</w:t>
      </w:r>
      <w:r w:rsidR="001E639E" w:rsidRPr="00F61343">
        <w:rPr>
          <w:sz w:val="28"/>
          <w:szCs w:val="28"/>
        </w:rPr>
        <w:t xml:space="preserve">ые </w:t>
      </w:r>
      <w:r w:rsidR="0085225F">
        <w:rPr>
          <w:sz w:val="28"/>
          <w:szCs w:val="28"/>
        </w:rPr>
        <w:t xml:space="preserve"> </w:t>
      </w:r>
      <w:r w:rsidR="00F61343" w:rsidRPr="00F61343">
        <w:rPr>
          <w:sz w:val="28"/>
          <w:szCs w:val="28"/>
        </w:rPr>
        <w:t>руководители</w:t>
      </w:r>
      <w:r w:rsidRPr="00F61343">
        <w:rPr>
          <w:sz w:val="28"/>
          <w:szCs w:val="28"/>
        </w:rPr>
        <w:t>!</w:t>
      </w:r>
    </w:p>
    <w:p w:rsidR="00762458" w:rsidRPr="00D318BD" w:rsidRDefault="00762458" w:rsidP="00762458">
      <w:pPr>
        <w:spacing w:after="23" w:line="259" w:lineRule="auto"/>
      </w:pPr>
    </w:p>
    <w:p w:rsidR="00990A74" w:rsidRDefault="00DA16F4" w:rsidP="00990A74">
      <w:pPr>
        <w:spacing w:line="276" w:lineRule="auto"/>
        <w:ind w:left="567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458" w:rsidRPr="00762458">
        <w:rPr>
          <w:sz w:val="28"/>
          <w:szCs w:val="28"/>
        </w:rPr>
        <w:t xml:space="preserve">Комитет </w:t>
      </w:r>
      <w:r w:rsidR="00762458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>по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 xml:space="preserve"> образованию 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 xml:space="preserve">Администрации 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>Марьяновского муниципального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 xml:space="preserve"> района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 xml:space="preserve"> Омской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 xml:space="preserve"> области</w:t>
      </w:r>
      <w:r w:rsidR="006B34C1">
        <w:rPr>
          <w:sz w:val="28"/>
          <w:szCs w:val="28"/>
        </w:rPr>
        <w:t xml:space="preserve"> </w:t>
      </w:r>
      <w:r w:rsidR="006B34C1" w:rsidRPr="00762458">
        <w:rPr>
          <w:sz w:val="28"/>
          <w:szCs w:val="28"/>
        </w:rPr>
        <w:t xml:space="preserve"> </w:t>
      </w:r>
      <w:r w:rsidR="006B34C1">
        <w:rPr>
          <w:sz w:val="28"/>
          <w:szCs w:val="28"/>
        </w:rPr>
        <w:t xml:space="preserve">направляет  </w:t>
      </w:r>
      <w:r w:rsidR="00B7748A">
        <w:rPr>
          <w:sz w:val="28"/>
          <w:szCs w:val="28"/>
        </w:rPr>
        <w:t xml:space="preserve">сборник   аналитических   материалов </w:t>
      </w:r>
      <w:r w:rsidR="006B34C1">
        <w:rPr>
          <w:sz w:val="28"/>
          <w:szCs w:val="28"/>
        </w:rPr>
        <w:t xml:space="preserve"> по</w:t>
      </w:r>
      <w:r w:rsidR="00990A74">
        <w:rPr>
          <w:sz w:val="28"/>
          <w:szCs w:val="28"/>
        </w:rPr>
        <w:t xml:space="preserve">  результатам   </w:t>
      </w:r>
      <w:r w:rsidR="006B34C1">
        <w:rPr>
          <w:sz w:val="28"/>
          <w:szCs w:val="28"/>
        </w:rPr>
        <w:t xml:space="preserve">  регионального</w:t>
      </w:r>
      <w:r w:rsidR="00990A74">
        <w:rPr>
          <w:sz w:val="28"/>
          <w:szCs w:val="28"/>
        </w:rPr>
        <w:t xml:space="preserve"> </w:t>
      </w:r>
      <w:r w:rsidR="006B34C1">
        <w:rPr>
          <w:sz w:val="28"/>
          <w:szCs w:val="28"/>
        </w:rPr>
        <w:t xml:space="preserve"> </w:t>
      </w:r>
      <w:r w:rsidR="00990A74">
        <w:rPr>
          <w:sz w:val="28"/>
          <w:szCs w:val="28"/>
        </w:rPr>
        <w:t xml:space="preserve">(приложение 1)  </w:t>
      </w:r>
      <w:r w:rsidR="006B34C1">
        <w:rPr>
          <w:sz w:val="28"/>
          <w:szCs w:val="28"/>
        </w:rPr>
        <w:t xml:space="preserve"> </w:t>
      </w:r>
      <w:r w:rsidR="00990A74">
        <w:rPr>
          <w:sz w:val="28"/>
          <w:szCs w:val="28"/>
        </w:rPr>
        <w:t xml:space="preserve"> и  национального  (приложение 2)  </w:t>
      </w:r>
      <w:r w:rsidR="006B34C1">
        <w:rPr>
          <w:sz w:val="28"/>
          <w:szCs w:val="28"/>
        </w:rPr>
        <w:t xml:space="preserve">исследования  качества  образования. </w:t>
      </w:r>
    </w:p>
    <w:p w:rsidR="00F92760" w:rsidRDefault="006B34C1" w:rsidP="00990A74">
      <w:pPr>
        <w:spacing w:line="276" w:lineRule="auto"/>
        <w:ind w:left="567" w:firstLine="708"/>
        <w:rPr>
          <w:sz w:val="28"/>
          <w:szCs w:val="28"/>
        </w:rPr>
      </w:pPr>
      <w:r w:rsidRPr="00274D31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 xml:space="preserve">х  организаций  рассмотреть  данные аналитические  материалы  </w:t>
      </w:r>
      <w:r w:rsidRPr="00274D3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 xml:space="preserve"> принять 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>управленческие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274D31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 xml:space="preserve"> предложенных  </w:t>
      </w:r>
      <w:r w:rsidRPr="00274D31">
        <w:rPr>
          <w:sz w:val="28"/>
          <w:szCs w:val="28"/>
        </w:rPr>
        <w:t>рекомендаций.</w:t>
      </w:r>
    </w:p>
    <w:p w:rsidR="00990A74" w:rsidRPr="00EE5266" w:rsidRDefault="00990A74" w:rsidP="00990A74">
      <w:pPr>
        <w:spacing w:line="276" w:lineRule="auto"/>
        <w:ind w:left="567"/>
        <w:rPr>
          <w:sz w:val="28"/>
          <w:szCs w:val="28"/>
        </w:rPr>
      </w:pPr>
    </w:p>
    <w:p w:rsidR="00661A8D" w:rsidRDefault="00661A8D" w:rsidP="00990A74">
      <w:pPr>
        <w:ind w:left="567" w:right="45" w:firstLine="709"/>
        <w:rPr>
          <w:sz w:val="28"/>
          <w:szCs w:val="28"/>
        </w:rPr>
      </w:pPr>
    </w:p>
    <w:p w:rsidR="00661A8D" w:rsidRPr="00661A8D" w:rsidRDefault="00661A8D" w:rsidP="00990A74">
      <w:pPr>
        <w:ind w:left="567" w:right="45" w:firstLine="709"/>
        <w:rPr>
          <w:sz w:val="28"/>
          <w:szCs w:val="28"/>
        </w:rPr>
      </w:pPr>
      <w:r w:rsidRPr="00661A8D">
        <w:rPr>
          <w:sz w:val="28"/>
          <w:szCs w:val="28"/>
        </w:rPr>
        <w:t>Приложение: в</w:t>
      </w:r>
      <w:r>
        <w:rPr>
          <w:sz w:val="28"/>
          <w:szCs w:val="28"/>
        </w:rPr>
        <w:t xml:space="preserve"> </w:t>
      </w:r>
      <w:r w:rsidRPr="00661A8D">
        <w:rPr>
          <w:sz w:val="28"/>
          <w:szCs w:val="28"/>
        </w:rPr>
        <w:t xml:space="preserve"> электронном</w:t>
      </w:r>
      <w:r>
        <w:rPr>
          <w:sz w:val="28"/>
          <w:szCs w:val="28"/>
        </w:rPr>
        <w:t xml:space="preserve"> </w:t>
      </w:r>
      <w:r w:rsidRPr="00661A8D">
        <w:rPr>
          <w:sz w:val="28"/>
          <w:szCs w:val="28"/>
        </w:rPr>
        <w:t xml:space="preserve"> виде</w:t>
      </w:r>
    </w:p>
    <w:p w:rsidR="00762458" w:rsidRPr="00762458" w:rsidRDefault="00762458" w:rsidP="00990A74">
      <w:pPr>
        <w:spacing w:line="259" w:lineRule="auto"/>
        <w:ind w:left="567" w:right="1975"/>
        <w:rPr>
          <w:sz w:val="28"/>
          <w:szCs w:val="28"/>
        </w:rPr>
      </w:pPr>
      <w:r w:rsidRPr="00762458">
        <w:rPr>
          <w:sz w:val="28"/>
          <w:szCs w:val="28"/>
        </w:rPr>
        <w:t xml:space="preserve">  </w:t>
      </w:r>
    </w:p>
    <w:p w:rsidR="00762458" w:rsidRPr="00762458" w:rsidRDefault="00762458" w:rsidP="00990A74">
      <w:pPr>
        <w:spacing w:after="9" w:line="259" w:lineRule="auto"/>
        <w:ind w:left="567" w:right="1975"/>
        <w:rPr>
          <w:sz w:val="28"/>
          <w:szCs w:val="28"/>
        </w:rPr>
      </w:pPr>
      <w:r w:rsidRPr="00762458">
        <w:rPr>
          <w:sz w:val="28"/>
          <w:szCs w:val="28"/>
        </w:rPr>
        <w:t xml:space="preserve"> </w:t>
      </w:r>
    </w:p>
    <w:p w:rsidR="00762458" w:rsidRPr="00762458" w:rsidRDefault="00762458" w:rsidP="00990A74">
      <w:pPr>
        <w:ind w:left="567" w:right="47" w:firstLine="567"/>
        <w:rPr>
          <w:sz w:val="28"/>
          <w:szCs w:val="28"/>
        </w:rPr>
      </w:pPr>
      <w:r w:rsidRPr="0076245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762458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 xml:space="preserve"> </w:t>
      </w:r>
      <w:r w:rsidRPr="00762458">
        <w:rPr>
          <w:sz w:val="28"/>
          <w:szCs w:val="28"/>
        </w:rPr>
        <w:t xml:space="preserve">по </w:t>
      </w:r>
      <w:r w:rsidR="006B34C1">
        <w:rPr>
          <w:sz w:val="28"/>
          <w:szCs w:val="28"/>
        </w:rPr>
        <w:t xml:space="preserve"> </w:t>
      </w:r>
      <w:r w:rsidRPr="00762458">
        <w:rPr>
          <w:sz w:val="28"/>
          <w:szCs w:val="28"/>
        </w:rPr>
        <w:t xml:space="preserve">образованию          </w:t>
      </w:r>
      <w:r w:rsidR="00990A74">
        <w:rPr>
          <w:sz w:val="28"/>
          <w:szCs w:val="28"/>
        </w:rPr>
        <w:t xml:space="preserve">                     </w:t>
      </w:r>
      <w:r w:rsidRPr="00762458">
        <w:rPr>
          <w:sz w:val="28"/>
          <w:szCs w:val="28"/>
        </w:rPr>
        <w:t xml:space="preserve"> О.В. Ходюк </w:t>
      </w:r>
    </w:p>
    <w:p w:rsidR="00762458" w:rsidRPr="00762458" w:rsidRDefault="00762458" w:rsidP="00762458">
      <w:pPr>
        <w:spacing w:line="259" w:lineRule="auto"/>
        <w:ind w:right="1975"/>
        <w:rPr>
          <w:sz w:val="28"/>
          <w:szCs w:val="28"/>
        </w:rPr>
      </w:pPr>
      <w:r w:rsidRPr="00762458">
        <w:rPr>
          <w:sz w:val="28"/>
          <w:szCs w:val="28"/>
        </w:rPr>
        <w:t xml:space="preserve"> </w:t>
      </w:r>
    </w:p>
    <w:p w:rsidR="00762458" w:rsidRDefault="00762458" w:rsidP="00762458">
      <w:pPr>
        <w:spacing w:line="259" w:lineRule="auto"/>
        <w:rPr>
          <w:sz w:val="28"/>
          <w:szCs w:val="28"/>
        </w:rPr>
      </w:pPr>
    </w:p>
    <w:p w:rsidR="00661A8D" w:rsidRDefault="00661A8D" w:rsidP="00762458">
      <w:pPr>
        <w:spacing w:line="259" w:lineRule="auto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6B34C1" w:rsidRDefault="006B34C1" w:rsidP="00661A8D">
      <w:pPr>
        <w:spacing w:line="259" w:lineRule="auto"/>
        <w:jc w:val="right"/>
        <w:rPr>
          <w:sz w:val="28"/>
          <w:szCs w:val="28"/>
        </w:rPr>
      </w:pPr>
    </w:p>
    <w:p w:rsidR="00B7748A" w:rsidRDefault="00B7748A" w:rsidP="00661A8D">
      <w:pPr>
        <w:spacing w:line="259" w:lineRule="auto"/>
        <w:jc w:val="right"/>
        <w:rPr>
          <w:sz w:val="28"/>
          <w:szCs w:val="28"/>
        </w:rPr>
      </w:pPr>
    </w:p>
    <w:p w:rsidR="00990A74" w:rsidRDefault="00990A74" w:rsidP="00661A8D">
      <w:pPr>
        <w:spacing w:line="259" w:lineRule="auto"/>
        <w:jc w:val="right"/>
        <w:rPr>
          <w:sz w:val="28"/>
          <w:szCs w:val="28"/>
        </w:rPr>
      </w:pPr>
    </w:p>
    <w:p w:rsidR="00990A74" w:rsidRDefault="00990A74" w:rsidP="00661A8D">
      <w:pPr>
        <w:spacing w:line="259" w:lineRule="auto"/>
        <w:jc w:val="right"/>
        <w:rPr>
          <w:sz w:val="28"/>
          <w:szCs w:val="28"/>
        </w:rPr>
      </w:pPr>
    </w:p>
    <w:p w:rsidR="00990A74" w:rsidRDefault="00990A74" w:rsidP="00661A8D">
      <w:pPr>
        <w:spacing w:line="259" w:lineRule="auto"/>
        <w:jc w:val="right"/>
        <w:rPr>
          <w:sz w:val="28"/>
          <w:szCs w:val="28"/>
        </w:rPr>
      </w:pPr>
    </w:p>
    <w:p w:rsidR="00990A74" w:rsidRDefault="00990A74" w:rsidP="00661A8D">
      <w:pPr>
        <w:spacing w:line="259" w:lineRule="auto"/>
        <w:jc w:val="right"/>
        <w:rPr>
          <w:sz w:val="28"/>
          <w:szCs w:val="28"/>
        </w:rPr>
      </w:pPr>
    </w:p>
    <w:p w:rsidR="00990A74" w:rsidRDefault="00990A74" w:rsidP="001D0925">
      <w:pPr>
        <w:spacing w:line="259" w:lineRule="auto"/>
        <w:rPr>
          <w:sz w:val="28"/>
          <w:szCs w:val="28"/>
        </w:rPr>
      </w:pPr>
    </w:p>
    <w:p w:rsidR="00661A8D" w:rsidRPr="00661A8D" w:rsidRDefault="00661A8D" w:rsidP="00661A8D">
      <w:pPr>
        <w:spacing w:line="259" w:lineRule="auto"/>
        <w:jc w:val="right"/>
        <w:rPr>
          <w:sz w:val="28"/>
          <w:szCs w:val="28"/>
        </w:rPr>
      </w:pPr>
      <w:r w:rsidRPr="00661A8D">
        <w:rPr>
          <w:sz w:val="28"/>
          <w:szCs w:val="28"/>
        </w:rPr>
        <w:lastRenderedPageBreak/>
        <w:t xml:space="preserve">Приложение </w:t>
      </w:r>
      <w:r w:rsidR="001D0925">
        <w:rPr>
          <w:sz w:val="28"/>
          <w:szCs w:val="28"/>
        </w:rPr>
        <w:t xml:space="preserve"> </w:t>
      </w:r>
      <w:r w:rsidRPr="00661A8D">
        <w:rPr>
          <w:sz w:val="28"/>
          <w:szCs w:val="28"/>
        </w:rPr>
        <w:t>1</w:t>
      </w:r>
    </w:p>
    <w:p w:rsidR="00661A8D" w:rsidRPr="00B7748A" w:rsidRDefault="00661A8D" w:rsidP="00661A8D">
      <w:pPr>
        <w:spacing w:line="259" w:lineRule="auto"/>
        <w:jc w:val="center"/>
        <w:rPr>
          <w:sz w:val="16"/>
          <w:szCs w:val="16"/>
        </w:rPr>
      </w:pPr>
    </w:p>
    <w:p w:rsidR="006B34C1" w:rsidRDefault="006B34C1" w:rsidP="001D0925">
      <w:pPr>
        <w:ind w:left="567" w:firstLine="567"/>
        <w:jc w:val="center"/>
        <w:rPr>
          <w:b/>
          <w:sz w:val="28"/>
          <w:szCs w:val="28"/>
        </w:rPr>
      </w:pPr>
      <w:r w:rsidRPr="00EF61A1">
        <w:rPr>
          <w:b/>
          <w:sz w:val="28"/>
          <w:szCs w:val="28"/>
        </w:rPr>
        <w:t xml:space="preserve">Аналитическая  справка  </w:t>
      </w:r>
    </w:p>
    <w:p w:rsidR="006B34C1" w:rsidRDefault="006B34C1" w:rsidP="001D0925">
      <w:pPr>
        <w:ind w:left="567" w:firstLine="567"/>
        <w:jc w:val="center"/>
        <w:rPr>
          <w:b/>
          <w:sz w:val="28"/>
          <w:szCs w:val="28"/>
        </w:rPr>
      </w:pPr>
      <w:r w:rsidRPr="00EF61A1">
        <w:rPr>
          <w:b/>
          <w:sz w:val="28"/>
          <w:szCs w:val="28"/>
        </w:rPr>
        <w:t>по  результата</w:t>
      </w:r>
      <w:r>
        <w:rPr>
          <w:b/>
          <w:sz w:val="28"/>
          <w:szCs w:val="28"/>
        </w:rPr>
        <w:t>м</w:t>
      </w:r>
      <w:r w:rsidRPr="00EF61A1">
        <w:rPr>
          <w:b/>
          <w:sz w:val="28"/>
          <w:szCs w:val="28"/>
        </w:rPr>
        <w:t xml:space="preserve">  выполнения  </w:t>
      </w:r>
      <w:proofErr w:type="gramStart"/>
      <w:r w:rsidRPr="00EF61A1">
        <w:rPr>
          <w:b/>
          <w:sz w:val="28"/>
          <w:szCs w:val="28"/>
        </w:rPr>
        <w:t>комплексной</w:t>
      </w:r>
      <w:proofErr w:type="gramEnd"/>
      <w:r w:rsidRPr="00EF61A1">
        <w:rPr>
          <w:b/>
          <w:sz w:val="28"/>
          <w:szCs w:val="28"/>
        </w:rPr>
        <w:t xml:space="preserve">  исследовательской  работы  </w:t>
      </w:r>
      <w:r>
        <w:rPr>
          <w:b/>
          <w:sz w:val="28"/>
          <w:szCs w:val="28"/>
        </w:rPr>
        <w:t>обучающимися  4  класса  в  2023</w:t>
      </w:r>
      <w:r w:rsidRPr="00EF61A1">
        <w:rPr>
          <w:b/>
          <w:sz w:val="28"/>
          <w:szCs w:val="28"/>
        </w:rPr>
        <w:t xml:space="preserve"> году</w:t>
      </w:r>
    </w:p>
    <w:p w:rsidR="006B34C1" w:rsidRPr="00B7748A" w:rsidRDefault="006B34C1" w:rsidP="001D0925">
      <w:pPr>
        <w:ind w:left="567" w:firstLine="567"/>
        <w:jc w:val="center"/>
        <w:rPr>
          <w:b/>
          <w:sz w:val="16"/>
          <w:szCs w:val="16"/>
        </w:rPr>
      </w:pPr>
    </w:p>
    <w:p w:rsidR="006B34C1" w:rsidRPr="006B34C1" w:rsidRDefault="006B34C1" w:rsidP="003D25E8">
      <w:pPr>
        <w:pStyle w:val="1"/>
        <w:keepLines/>
        <w:numPr>
          <w:ilvl w:val="0"/>
          <w:numId w:val="2"/>
        </w:numPr>
        <w:ind w:left="567" w:firstLine="567"/>
        <w:rPr>
          <w:sz w:val="28"/>
          <w:szCs w:val="28"/>
          <w:lang w:bidi="ru-RU"/>
        </w:rPr>
      </w:pPr>
      <w:bookmarkStart w:id="1" w:name="_Toc71798001"/>
      <w:r w:rsidRPr="006B34C1">
        <w:rPr>
          <w:sz w:val="28"/>
          <w:szCs w:val="28"/>
          <w:lang w:bidi="ru-RU"/>
        </w:rPr>
        <w:t xml:space="preserve">Общие  подходы  к  проведению  регионального  мониторинга образовательных  достижений </w:t>
      </w:r>
    </w:p>
    <w:bookmarkEnd w:id="1"/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6B34C1">
        <w:rPr>
          <w:sz w:val="28"/>
          <w:szCs w:val="28"/>
          <w:lang w:bidi="ru-RU"/>
        </w:rPr>
        <w:t>Региональный  мониторинг  образовательных  достижений (комплексная  исследовательская  работа, далее – КИР) в 4 классе был проведен на основании следующих документов:</w:t>
      </w:r>
    </w:p>
    <w:p w:rsidR="006B34C1" w:rsidRPr="006B34C1" w:rsidRDefault="006B34C1" w:rsidP="003D25E8">
      <w:pPr>
        <w:pStyle w:val="a4"/>
        <w:numPr>
          <w:ilvl w:val="0"/>
          <w:numId w:val="1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B34C1">
        <w:rPr>
          <w:rFonts w:ascii="Times New Roman" w:hAnsi="Times New Roman" w:cs="Times New Roman"/>
          <w:sz w:val="28"/>
          <w:szCs w:val="28"/>
          <w:lang w:bidi="ru-RU"/>
        </w:rPr>
        <w:t>Распоряжение Министерства образования Омской области                             от 12.01.2023 г.  № 23  «О  проведении  мероприятий, направленных  на  исследование  качества  образования в  образовательных  организациях, расположенных на территории  Омской  области, в 2023 году»;</w:t>
      </w:r>
    </w:p>
    <w:p w:rsidR="006B34C1" w:rsidRPr="006B34C1" w:rsidRDefault="006B34C1" w:rsidP="003D25E8">
      <w:pPr>
        <w:pStyle w:val="a4"/>
        <w:numPr>
          <w:ilvl w:val="0"/>
          <w:numId w:val="1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C1">
        <w:rPr>
          <w:rFonts w:ascii="Times New Roman" w:hAnsi="Times New Roman" w:cs="Times New Roman"/>
          <w:sz w:val="28"/>
          <w:szCs w:val="28"/>
        </w:rPr>
        <w:t>Приказ  Комитета  по  образованию  Администрации Марьяновского муниципального района  от 22.02.2023 г.  № 42  «О  проведении  регионального    мониторинга  образовательных  достижений  обучающихся  в  образовательных  организациях  Марьяновского  муниципального  района».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6B34C1">
        <w:rPr>
          <w:sz w:val="28"/>
          <w:szCs w:val="28"/>
        </w:rPr>
        <w:t>Комплексная   исследовательская  работа для обучающихся 4 класса была проведена 13.03.2023 года.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6B34C1">
        <w:rPr>
          <w:sz w:val="28"/>
          <w:szCs w:val="28"/>
        </w:rPr>
        <w:t>В исследовании приняли участие 309 обучающихся 4 классов из 15 образовательных  организаций, что  составило 94 %  из  числа всех организаций района.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6B34C1">
        <w:rPr>
          <w:sz w:val="28"/>
          <w:szCs w:val="28"/>
        </w:rPr>
        <w:t xml:space="preserve">Для повышения </w:t>
      </w:r>
      <w:proofErr w:type="gramStart"/>
      <w:r w:rsidRPr="006B34C1">
        <w:rPr>
          <w:sz w:val="28"/>
          <w:szCs w:val="28"/>
        </w:rPr>
        <w:t>объективности оценки результатов мониторинга образовательных достижений</w:t>
      </w:r>
      <w:proofErr w:type="gramEnd"/>
      <w:r w:rsidRPr="006B34C1">
        <w:rPr>
          <w:sz w:val="28"/>
          <w:szCs w:val="28"/>
        </w:rPr>
        <w:t xml:space="preserve"> обучающихся использовались подходы, описанные в Рекомендациях  по  повышению  объективности  оценки  образовательных результатов. Для  обеспечения  объективности  образовательных  результатов  в рамках мониторинга образовательных достижений в ОО использовались единые контрольно-измерительные  материалы с научно обоснованной концепцией, описанной в кодификаторе и спецификации. Опубликован регламент проведения данной  процедуры, в  котором  подробно  изложены  организационно-технологические  решения  для  проведения. В соответствии с регламентом проведения на каждом этапе проведения мониторинга были привлечены квалифицированные специалисты. Для устранения конфликтов  интересов  в качестве организаторов в аудитории и наблюдателей были приглашены специалисты, заинтересованные в получении объективных результатов. Проверку результатов проводила автоматизированная система, размещенная на портале регионального мониторинга </w:t>
      </w:r>
      <w:hyperlink r:id="rId8" w:history="1">
        <w:r w:rsidRPr="006B34C1">
          <w:rPr>
            <w:rStyle w:val="a3"/>
            <w:sz w:val="28"/>
            <w:szCs w:val="28"/>
          </w:rPr>
          <w:t>https://aismon.irooo.ru</w:t>
        </w:r>
      </w:hyperlink>
      <w:r w:rsidRPr="006B34C1">
        <w:rPr>
          <w:sz w:val="28"/>
          <w:szCs w:val="28"/>
        </w:rPr>
        <w:t xml:space="preserve"> 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proofErr w:type="gramStart"/>
      <w:r w:rsidRPr="006B34C1">
        <w:rPr>
          <w:sz w:val="28"/>
          <w:szCs w:val="28"/>
        </w:rPr>
        <w:t>В  соответствии  с  требованиями, сформулированными  в  «Методологии  и  критериях  оценки   качества  общего  образования  в  общеобразовательных организациях  на  основе  практики  международных  исследований  качества образования»  в  региональный  мониторинг  образовательных  достижений  в  2023 году  по  оценке  уровня  сформированности  познавательных  универсальных  учебных  действий (комплексная  исследовательская  работа) были  включены  задания  на  оценку  некоторых  видов  функциональной  грамотности, а  именно читательской, математической, естественно-научной  грамотностей, креативного мышления, финансовой</w:t>
      </w:r>
      <w:proofErr w:type="gramEnd"/>
      <w:r w:rsidRPr="006B34C1">
        <w:rPr>
          <w:sz w:val="28"/>
          <w:szCs w:val="28"/>
        </w:rPr>
        <w:t xml:space="preserve">  грамотности.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6B34C1">
        <w:rPr>
          <w:sz w:val="28"/>
          <w:szCs w:val="28"/>
        </w:rPr>
        <w:lastRenderedPageBreak/>
        <w:t xml:space="preserve">Для  того  чтобы  познакомить  обучающихся  ОО  с  форматом  и  конструкцией  заданий  функциональной  грамотности, в  комплексную  работу были  внесены  содержательные, структурные  и  графические  изменения. Тексты  комплексной  работы  состояли  из  инвариантной  части (текста  в  узком смысле слова  как  фиксированного  речетворческого  произведения)  и  дополняющих его текстов, представленных  в  форме  схем, таблиц, рисунков, фотографий, документов, скриншотов  из  чатов, форумов. Было  осуществлено  преобразование  текста  от научно-популярного  текста  к  </w:t>
      </w:r>
      <w:proofErr w:type="spellStart"/>
      <w:r w:rsidRPr="006B34C1">
        <w:rPr>
          <w:sz w:val="28"/>
          <w:szCs w:val="28"/>
        </w:rPr>
        <w:t>мультитексту</w:t>
      </w:r>
      <w:proofErr w:type="spellEnd"/>
      <w:r w:rsidRPr="006B34C1">
        <w:rPr>
          <w:sz w:val="28"/>
          <w:szCs w:val="28"/>
        </w:rPr>
        <w:t xml:space="preserve"> – формату, который  применялся  в исследованиях  PISA. Мультитекст  включал  в  себя  элементы, которые  относились  к  разным  стилям  речи, имел, как  и  в  заданиях  по  функциональной  грамотности, более  обобщенные  формулировки  заданий. Графически  каждое  задание (либо  комплекс  заданий, относящихся  к  одной  ситуации, к  одному  микротексту) было  оформлено  в  рамку  по  аналогии  с  оформлением  заданий  в исследованиях  PISA.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6B34C1">
        <w:rPr>
          <w:sz w:val="28"/>
          <w:szCs w:val="28"/>
        </w:rPr>
        <w:t>Целью  проведения КИР в 4 классе являлась промежуточная оценка сформированности у обучающегося 4-го класса познавательных универсальных учебных действий (логических и общеучебных), а также определение уровня сформированности разных видов функциональной грамотности (читательской, математической, естественнонаучной, креативного мышления, финансовой).</w:t>
      </w:r>
    </w:p>
    <w:p w:rsidR="006B34C1" w:rsidRP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6B34C1">
        <w:rPr>
          <w:rFonts w:eastAsia="TimesNewRoman"/>
          <w:sz w:val="28"/>
          <w:szCs w:val="28"/>
        </w:rPr>
        <w:t xml:space="preserve">Отбор  содержания  КИМ  для  проведения  </w:t>
      </w:r>
      <w:proofErr w:type="gramStart"/>
      <w:r w:rsidRPr="006B34C1">
        <w:rPr>
          <w:rFonts w:eastAsia="TimesNewRoman"/>
          <w:sz w:val="28"/>
          <w:szCs w:val="28"/>
        </w:rPr>
        <w:t>комплексной</w:t>
      </w:r>
      <w:proofErr w:type="gramEnd"/>
      <w:r w:rsidRPr="006B34C1">
        <w:rPr>
          <w:rFonts w:eastAsia="TimesNewRoman"/>
          <w:sz w:val="28"/>
          <w:szCs w:val="28"/>
        </w:rPr>
        <w:t xml:space="preserve">  работы  осуществляется с  учётом общих установок. </w:t>
      </w:r>
      <w:proofErr w:type="gramStart"/>
      <w:r w:rsidRPr="006B34C1">
        <w:rPr>
          <w:rFonts w:eastAsia="TimesNewRoman"/>
          <w:sz w:val="28"/>
          <w:szCs w:val="28"/>
        </w:rPr>
        <w:t>В числе этих установок наиболее важными с методической  точки  зрения  являются  следующие:</w:t>
      </w:r>
      <w:proofErr w:type="gramEnd"/>
    </w:p>
    <w:p w:rsidR="006B34C1" w:rsidRPr="006B34C1" w:rsidRDefault="006B34C1" w:rsidP="003D25E8">
      <w:pPr>
        <w:pStyle w:val="a4"/>
        <w:numPr>
          <w:ilvl w:val="0"/>
          <w:numId w:val="4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C1">
        <w:rPr>
          <w:rFonts w:ascii="Times New Roman" w:eastAsia="TimesNewRoman" w:hAnsi="Times New Roman" w:cs="Times New Roman"/>
          <w:sz w:val="28"/>
          <w:szCs w:val="28"/>
        </w:rPr>
        <w:t xml:space="preserve">КИМ ориентирован на </w:t>
      </w:r>
      <w:r w:rsidRPr="006B34C1">
        <w:rPr>
          <w:rFonts w:ascii="Times New Roman" w:hAnsi="Times New Roman" w:cs="Times New Roman"/>
          <w:sz w:val="28"/>
          <w:szCs w:val="28"/>
        </w:rPr>
        <w:t>проведение промежуточной оценки уровня сформированности  у обучающихся познавательных универсальных учебных действий, в соответствии с требованиями ФГОС начального общего образования, освоения Примерной основной образовательной программы, представленных в разделах: «Метапредметные результаты освоения ООП», «Программа развития универсальных учебных действий»;</w:t>
      </w:r>
    </w:p>
    <w:p w:rsidR="006B34C1" w:rsidRPr="006B34C1" w:rsidRDefault="006B34C1" w:rsidP="003D25E8">
      <w:pPr>
        <w:pStyle w:val="a4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4C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B34C1">
        <w:rPr>
          <w:rFonts w:ascii="Times New Roman" w:hAnsi="Times New Roman" w:cs="Times New Roman"/>
          <w:sz w:val="28"/>
          <w:szCs w:val="28"/>
          <w:lang w:bidi="ru-RU"/>
        </w:rPr>
        <w:t>На оценку  выносятся  только умения, которые можно проверить в рамках одной  письменной  работы  и  которые позволяют определить возможности школьника для обучения в 5 классе;</w:t>
      </w:r>
    </w:p>
    <w:p w:rsidR="006B34C1" w:rsidRPr="006B34C1" w:rsidRDefault="006B34C1" w:rsidP="003D25E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B34C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B34C1">
        <w:rPr>
          <w:rFonts w:ascii="Times New Roman" w:eastAsia="TimesNewRoman" w:hAnsi="Times New Roman" w:cs="Times New Roman"/>
          <w:sz w:val="28"/>
          <w:szCs w:val="28"/>
        </w:rPr>
        <w:t>Варианты КИМ содержат задания, различные по форме предъявления условия  и  виду требуемого ответа.</w:t>
      </w:r>
    </w:p>
    <w:p w:rsidR="006B34C1" w:rsidRPr="006B34C1" w:rsidRDefault="006B34C1" w:rsidP="003D25E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6B34C1">
        <w:rPr>
          <w:rFonts w:ascii="Times New Roman" w:eastAsia="TimesNewRoman" w:hAnsi="Times New Roman" w:cs="Times New Roman"/>
          <w:sz w:val="28"/>
          <w:szCs w:val="28"/>
        </w:rPr>
        <w:t xml:space="preserve">Объектом оценки является определение уровня сформированности у обучающихся 4-го класса познавательных универсальных учебных действий, таких как: 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iCs/>
          <w:spacing w:val="-2"/>
          <w:sz w:val="28"/>
          <w:szCs w:val="28"/>
        </w:rPr>
      </w:pPr>
      <w:r w:rsidRPr="006B34C1">
        <w:rPr>
          <w:b/>
          <w:iCs/>
          <w:spacing w:val="-2"/>
          <w:sz w:val="28"/>
          <w:szCs w:val="28"/>
        </w:rPr>
        <w:t>Логические действия</w:t>
      </w:r>
      <w:r w:rsidRPr="006B34C1">
        <w:rPr>
          <w:iCs/>
          <w:spacing w:val="-2"/>
          <w:sz w:val="28"/>
          <w:szCs w:val="28"/>
        </w:rPr>
        <w:t>: анализ и синтез; подведение под понятие; выведение следствий  из  причины; построение  логической  цепочки  рассуждений, доказательство; выдвижение гипотез и их обоснование;</w:t>
      </w:r>
      <w:r w:rsidRPr="006B34C1">
        <w:rPr>
          <w:sz w:val="28"/>
          <w:szCs w:val="28"/>
        </w:rPr>
        <w:t xml:space="preserve"> </w:t>
      </w:r>
      <w:r w:rsidRPr="006B34C1">
        <w:rPr>
          <w:iCs/>
          <w:spacing w:val="-2"/>
          <w:sz w:val="28"/>
          <w:szCs w:val="28"/>
        </w:rPr>
        <w:t>установление причинно-следственных  связей (причины по заданному следствию).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6B34C1">
        <w:rPr>
          <w:b/>
          <w:iCs/>
          <w:spacing w:val="-2"/>
          <w:sz w:val="28"/>
          <w:szCs w:val="28"/>
        </w:rPr>
        <w:t>Общеучебное действие</w:t>
      </w:r>
      <w:r w:rsidRPr="006B34C1">
        <w:rPr>
          <w:iCs/>
          <w:spacing w:val="-2"/>
          <w:sz w:val="28"/>
          <w:szCs w:val="28"/>
        </w:rPr>
        <w:t>: и</w:t>
      </w:r>
      <w:r w:rsidRPr="006B34C1">
        <w:rPr>
          <w:spacing w:val="-2"/>
          <w:sz w:val="28"/>
          <w:szCs w:val="28"/>
        </w:rPr>
        <w:t>спользовать знаково­символические средства, в том чис</w:t>
      </w:r>
      <w:r w:rsidRPr="006B34C1">
        <w:rPr>
          <w:sz w:val="28"/>
          <w:szCs w:val="28"/>
        </w:rPr>
        <w:t>ле  модели (включая виртуальные) и схемы (включая концептуальные) для решения задач.</w:t>
      </w:r>
    </w:p>
    <w:p w:rsidR="006B34C1" w:rsidRPr="006B34C1" w:rsidRDefault="006B34C1" w:rsidP="003D25E8">
      <w:pPr>
        <w:pStyle w:val="a4"/>
        <w:numPr>
          <w:ilvl w:val="0"/>
          <w:numId w:val="3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4C1">
        <w:rPr>
          <w:rFonts w:ascii="Times New Roman" w:hAnsi="Times New Roman" w:cs="Times New Roman"/>
          <w:sz w:val="28"/>
          <w:szCs w:val="28"/>
        </w:rPr>
        <w:t xml:space="preserve">Задания  КИМ  позволяют  определить  уровень  сформированности разных  видов  функциональной  грамотности  у  обучающихся  4 класса: </w:t>
      </w:r>
      <w:proofErr w:type="gramStart"/>
      <w:r w:rsidRPr="006B34C1">
        <w:rPr>
          <w:rFonts w:ascii="Times New Roman" w:hAnsi="Times New Roman" w:cs="Times New Roman"/>
          <w:sz w:val="28"/>
          <w:szCs w:val="28"/>
        </w:rPr>
        <w:lastRenderedPageBreak/>
        <w:t>читательской</w:t>
      </w:r>
      <w:proofErr w:type="gramEnd"/>
      <w:r w:rsidRPr="006B34C1">
        <w:rPr>
          <w:rFonts w:ascii="Times New Roman" w:hAnsi="Times New Roman" w:cs="Times New Roman"/>
          <w:sz w:val="28"/>
          <w:szCs w:val="28"/>
        </w:rPr>
        <w:t>, математической, естественнонаучной, финансовой, креативного мышления.</w:t>
      </w:r>
    </w:p>
    <w:p w:rsidR="006B34C1" w:rsidRPr="006B34C1" w:rsidRDefault="006B34C1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6B34C1">
        <w:rPr>
          <w:sz w:val="28"/>
          <w:szCs w:val="28"/>
          <w:lang w:bidi="ru-RU"/>
        </w:rPr>
        <w:t xml:space="preserve">Таким образом, комплексная  работа оценивает как сформированность отдельных познавательных универсальных учебных действий в ходе решения различных  задач  на  межпредметной  основе, так и </w:t>
      </w:r>
      <w:r w:rsidRPr="006B34C1">
        <w:rPr>
          <w:sz w:val="28"/>
          <w:szCs w:val="28"/>
        </w:rPr>
        <w:t>уровень сформированности разных видов функциональной грамотности</w:t>
      </w:r>
      <w:r w:rsidRPr="006B34C1">
        <w:rPr>
          <w:sz w:val="28"/>
          <w:szCs w:val="28"/>
          <w:lang w:bidi="ru-RU"/>
        </w:rPr>
        <w:t>, что позволит  получить  интегрированную  оценку  уровня  сформированности  учебной  компетентности.</w:t>
      </w:r>
    </w:p>
    <w:p w:rsidR="006B34C1" w:rsidRPr="004A631B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6B34C1">
        <w:rPr>
          <w:rFonts w:eastAsia="TimesNewRoman"/>
          <w:sz w:val="28"/>
          <w:szCs w:val="28"/>
        </w:rPr>
        <w:t xml:space="preserve">Комплексная работа состояла из 2 вариантов. </w:t>
      </w:r>
      <w:proofErr w:type="gramStart"/>
      <w:r w:rsidRPr="006B34C1">
        <w:rPr>
          <w:rFonts w:eastAsia="TimesNewRoman"/>
          <w:sz w:val="28"/>
          <w:szCs w:val="28"/>
        </w:rPr>
        <w:t>Каждый вариант комплексной работы   построен  по  единому  плану: работа  состоит  из 5 частей, включающих  в себя задания на оценку логических и знаково-символических действий (основные характеристики  представлены  в таблице 1).</w:t>
      </w:r>
      <w:r w:rsidRPr="004A631B">
        <w:rPr>
          <w:rFonts w:eastAsia="TimesNewRoman"/>
          <w:sz w:val="28"/>
          <w:szCs w:val="28"/>
        </w:rPr>
        <w:t xml:space="preserve"> </w:t>
      </w:r>
      <w:proofErr w:type="gramEnd"/>
    </w:p>
    <w:p w:rsidR="006B34C1" w:rsidRPr="009A5538" w:rsidRDefault="006B34C1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 w:rsidRPr="009A5538">
        <w:rPr>
          <w:rFonts w:eastAsiaTheme="minorEastAsia"/>
          <w:i/>
          <w:iCs/>
        </w:rPr>
        <w:t>Таблица 1</w:t>
      </w:r>
    </w:p>
    <w:p w:rsidR="006B34C1" w:rsidRDefault="006B34C1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 w:rsidRPr="008F001A">
        <w:rPr>
          <w:rFonts w:eastAsiaTheme="minorEastAsia"/>
          <w:b/>
          <w:i/>
          <w:iCs/>
        </w:rPr>
        <w:t>Распределение заданий по частям</w:t>
      </w:r>
      <w:r>
        <w:rPr>
          <w:rFonts w:eastAsiaTheme="minorEastAsia"/>
          <w:b/>
          <w:i/>
          <w:iCs/>
        </w:rPr>
        <w:t xml:space="preserve"> </w:t>
      </w:r>
      <w:r w:rsidRPr="008F001A">
        <w:rPr>
          <w:rFonts w:eastAsiaTheme="minorEastAsia"/>
          <w:b/>
          <w:i/>
          <w:iCs/>
        </w:rPr>
        <w:t xml:space="preserve"> </w:t>
      </w:r>
      <w:proofErr w:type="gramStart"/>
      <w:r w:rsidRPr="008F001A"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</w:t>
      </w:r>
      <w:r w:rsidRPr="008F001A">
        <w:rPr>
          <w:rFonts w:eastAsiaTheme="minorEastAsia"/>
          <w:b/>
          <w:i/>
          <w:iCs/>
        </w:rPr>
        <w:t xml:space="preserve"> работы</w:t>
      </w:r>
    </w:p>
    <w:p w:rsidR="006B34C1" w:rsidRPr="008F001A" w:rsidRDefault="006B34C1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Часть</w:t>
            </w:r>
          </w:p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работы</w:t>
            </w:r>
          </w:p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Количество</w:t>
            </w:r>
          </w:p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заданий</w:t>
            </w:r>
          </w:p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Максимальный первичный балл за выполнение</w:t>
            </w:r>
          </w:p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заданий группы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Процент</w:t>
            </w:r>
          </w:p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  <w:highlight w:val="yellow"/>
              </w:rPr>
            </w:pPr>
            <w:r w:rsidRPr="00997F87">
              <w:rPr>
                <w:rFonts w:eastAsia="TimesNewRoman"/>
              </w:rPr>
              <w:t>количества заданий данной части работы от общего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Часть 1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35,7</w:t>
            </w:r>
            <w:r w:rsidRPr="00997F87">
              <w:rPr>
                <w:rFonts w:eastAsia="TimesNewRoman"/>
              </w:rPr>
              <w:t>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Часть 2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14,4</w:t>
            </w:r>
            <w:r w:rsidRPr="00997F87">
              <w:rPr>
                <w:rFonts w:eastAsia="TimesNewRoman"/>
              </w:rPr>
              <w:t>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Часть 3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7,1</w:t>
            </w:r>
            <w:r w:rsidRPr="00997F87">
              <w:rPr>
                <w:rFonts w:eastAsia="TimesNewRoman"/>
              </w:rPr>
              <w:t>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Часть 4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7,1</w:t>
            </w:r>
            <w:r w:rsidRPr="00997F87">
              <w:rPr>
                <w:rFonts w:eastAsia="TimesNewRoman"/>
              </w:rPr>
              <w:t>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ind w:left="567"/>
            </w:pPr>
            <w:r w:rsidRPr="00997F87">
              <w:rPr>
                <w:rFonts w:eastAsia="TimesNewRoman"/>
              </w:rPr>
              <w:t>Часть 5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7,1</w:t>
            </w:r>
            <w:r w:rsidRPr="00997F87">
              <w:rPr>
                <w:rFonts w:eastAsia="TimesNewRoman"/>
              </w:rPr>
              <w:t>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ind w:left="567"/>
            </w:pPr>
            <w:r w:rsidRPr="00997F87">
              <w:rPr>
                <w:rFonts w:eastAsia="TimesNewRoman"/>
              </w:rPr>
              <w:t>Часть 6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7,1</w:t>
            </w:r>
            <w:r w:rsidRPr="00997F87">
              <w:rPr>
                <w:rFonts w:eastAsia="TimesNewRoman"/>
              </w:rPr>
              <w:t>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ind w:left="567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Часть 7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21,5%</w:t>
            </w:r>
          </w:p>
        </w:tc>
      </w:tr>
      <w:tr w:rsidR="006B34C1" w:rsidRPr="00997F87" w:rsidTr="001076A7">
        <w:tc>
          <w:tcPr>
            <w:tcW w:w="1729" w:type="dxa"/>
          </w:tcPr>
          <w:p w:rsidR="006B34C1" w:rsidRPr="00997F87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Итого</w:t>
            </w:r>
          </w:p>
        </w:tc>
        <w:tc>
          <w:tcPr>
            <w:tcW w:w="2122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1</w:t>
            </w:r>
            <w:r>
              <w:rPr>
                <w:rFonts w:eastAsia="TimesNewRoman"/>
              </w:rPr>
              <w:t>4</w:t>
            </w:r>
          </w:p>
        </w:tc>
        <w:tc>
          <w:tcPr>
            <w:tcW w:w="2636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1</w:t>
            </w:r>
            <w:r>
              <w:rPr>
                <w:rFonts w:eastAsia="TimesNewRoman"/>
              </w:rPr>
              <w:t>4</w:t>
            </w:r>
          </w:p>
        </w:tc>
        <w:tc>
          <w:tcPr>
            <w:tcW w:w="3084" w:type="dxa"/>
          </w:tcPr>
          <w:p w:rsidR="006B34C1" w:rsidRPr="00997F87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997F87">
              <w:rPr>
                <w:rFonts w:eastAsia="TimesNewRoman"/>
              </w:rPr>
              <w:t>100%</w:t>
            </w:r>
          </w:p>
        </w:tc>
      </w:tr>
    </w:tbl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</w:t>
      </w:r>
    </w:p>
    <w:p w:rsidR="006B34C1" w:rsidRPr="004A631B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</w:t>
      </w:r>
      <w:proofErr w:type="gramStart"/>
      <w:r w:rsidRPr="004A631B">
        <w:rPr>
          <w:rFonts w:eastAsia="TimesNewRoman"/>
          <w:sz w:val="28"/>
          <w:szCs w:val="28"/>
        </w:rPr>
        <w:t>Задания комплексной работы позволяют оценить уровень сформированности разных видов функциональной грамотности обучающихся: читательской, математической, естественнонаучной</w:t>
      </w:r>
      <w:r>
        <w:rPr>
          <w:rFonts w:eastAsia="TimesNewRoman"/>
          <w:sz w:val="28"/>
          <w:szCs w:val="28"/>
        </w:rPr>
        <w:t>, финансовой</w:t>
      </w:r>
      <w:r w:rsidRPr="004A631B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 </w:t>
      </w:r>
      <w:r w:rsidRPr="004A631B">
        <w:rPr>
          <w:rFonts w:eastAsia="TimesNewRoman"/>
          <w:sz w:val="28"/>
          <w:szCs w:val="28"/>
        </w:rPr>
        <w:t>грамотностей и креативного мышления, поэтому каждый вариант комплексной работы состоит из 4 частей, включающих в себя задания на оценку разных видов функциональной грамотности.</w:t>
      </w:r>
      <w:proofErr w:type="gramEnd"/>
    </w:p>
    <w:p w:rsidR="006B34C1" w:rsidRPr="004A631B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4A631B">
        <w:rPr>
          <w:rFonts w:eastAsia="TimesNewRoman"/>
          <w:sz w:val="28"/>
          <w:szCs w:val="28"/>
        </w:rPr>
        <w:t xml:space="preserve">Общие сведения о распределении заданий по частям комплексной работы и их основным характеристикам, представлены в таблице 2. </w:t>
      </w:r>
    </w:p>
    <w:p w:rsidR="006B34C1" w:rsidRPr="009A5538" w:rsidRDefault="006B34C1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 w:rsidRPr="009A5538">
        <w:rPr>
          <w:rFonts w:eastAsiaTheme="minorEastAsia"/>
          <w:i/>
          <w:iCs/>
        </w:rPr>
        <w:t>Таблица 2</w:t>
      </w:r>
    </w:p>
    <w:p w:rsidR="006B34C1" w:rsidRPr="008F001A" w:rsidRDefault="006B34C1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 w:rsidRPr="008F001A">
        <w:rPr>
          <w:rFonts w:eastAsiaTheme="minorEastAsia"/>
          <w:b/>
          <w:i/>
          <w:iCs/>
        </w:rPr>
        <w:t xml:space="preserve">Распределение  заданий  по  частям  </w:t>
      </w:r>
      <w:proofErr w:type="gramStart"/>
      <w:r w:rsidRPr="008F001A">
        <w:rPr>
          <w:rFonts w:eastAsiaTheme="minorEastAsia"/>
          <w:b/>
          <w:i/>
          <w:iCs/>
        </w:rPr>
        <w:t>комплексной</w:t>
      </w:r>
      <w:proofErr w:type="gramEnd"/>
      <w:r w:rsidRPr="008F001A">
        <w:rPr>
          <w:rFonts w:eastAsiaTheme="minorEastAsia"/>
          <w:b/>
          <w:i/>
          <w:iCs/>
        </w:rPr>
        <w:t xml:space="preserve">  работы</w:t>
      </w: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</w:t>
      </w: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Часть</w:t>
            </w:r>
          </w:p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работы</w:t>
            </w:r>
          </w:p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Количество</w:t>
            </w:r>
          </w:p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заданий</w:t>
            </w:r>
          </w:p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Максимальный первичный балл за выполнение</w:t>
            </w:r>
          </w:p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заданий группы</w:t>
            </w:r>
          </w:p>
        </w:tc>
        <w:tc>
          <w:tcPr>
            <w:tcW w:w="3084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Процент</w:t>
            </w:r>
          </w:p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  <w:highlight w:val="yellow"/>
              </w:rPr>
            </w:pPr>
            <w:r w:rsidRPr="004C67DF">
              <w:rPr>
                <w:rFonts w:eastAsia="TimesNewRoman"/>
              </w:rPr>
              <w:t>количества заданий данной части работы от общего</w:t>
            </w:r>
          </w:p>
        </w:tc>
      </w:tr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Часть 1</w:t>
            </w: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3084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28,6</w:t>
            </w:r>
            <w:r w:rsidRPr="004C67DF">
              <w:rPr>
                <w:rFonts w:eastAsia="TimesNewRoman"/>
              </w:rPr>
              <w:t>%</w:t>
            </w:r>
          </w:p>
        </w:tc>
      </w:tr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Часть 2</w:t>
            </w: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3084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28,6</w:t>
            </w:r>
            <w:r w:rsidRPr="004C67DF">
              <w:rPr>
                <w:rFonts w:eastAsia="TimesNewRoman"/>
              </w:rPr>
              <w:t>%</w:t>
            </w:r>
          </w:p>
        </w:tc>
      </w:tr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Часть 3</w:t>
            </w: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3084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21,4</w:t>
            </w:r>
            <w:r w:rsidRPr="004C67DF">
              <w:rPr>
                <w:rFonts w:eastAsia="TimesNewRoman"/>
              </w:rPr>
              <w:t>%</w:t>
            </w:r>
          </w:p>
        </w:tc>
      </w:tr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Часть 4</w:t>
            </w: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14,3</w:t>
            </w:r>
            <w:r w:rsidRPr="004C67DF">
              <w:rPr>
                <w:rFonts w:eastAsia="TimesNewRoman"/>
              </w:rPr>
              <w:t>%</w:t>
            </w:r>
          </w:p>
        </w:tc>
      </w:tr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5</w:t>
            </w: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6B34C1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7,1%</w:t>
            </w:r>
          </w:p>
        </w:tc>
      </w:tr>
      <w:tr w:rsidR="006B34C1" w:rsidRPr="004C67DF" w:rsidTr="001076A7">
        <w:tc>
          <w:tcPr>
            <w:tcW w:w="1729" w:type="dxa"/>
          </w:tcPr>
          <w:p w:rsidR="006B34C1" w:rsidRPr="004C67DF" w:rsidRDefault="006B34C1" w:rsidP="001D0925">
            <w:pPr>
              <w:adjustRightInd w:val="0"/>
              <w:ind w:left="567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Итого</w:t>
            </w:r>
          </w:p>
        </w:tc>
        <w:tc>
          <w:tcPr>
            <w:tcW w:w="2122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14</w:t>
            </w:r>
          </w:p>
        </w:tc>
        <w:tc>
          <w:tcPr>
            <w:tcW w:w="2636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14</w:t>
            </w:r>
          </w:p>
        </w:tc>
        <w:tc>
          <w:tcPr>
            <w:tcW w:w="3084" w:type="dxa"/>
          </w:tcPr>
          <w:p w:rsidR="006B34C1" w:rsidRPr="004C67DF" w:rsidRDefault="006B34C1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4C67DF">
              <w:rPr>
                <w:rFonts w:eastAsia="TimesNewRoman"/>
              </w:rPr>
              <w:t>100%</w:t>
            </w:r>
          </w:p>
        </w:tc>
      </w:tr>
    </w:tbl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Для  проведения  комплексной работы в 4 классе было составлено 2 мультитекста, объединённых  темой  «Школьные  библиотеки», к  каждому из которых  было  составлено 14 заданий.</w:t>
      </w:r>
      <w:proofErr w:type="gramEnd"/>
      <w:r>
        <w:rPr>
          <w:rFonts w:eastAsia="TimesNewRoman"/>
          <w:sz w:val="28"/>
          <w:szCs w:val="28"/>
        </w:rPr>
        <w:t xml:space="preserve"> Задания  с  выбором  одного  ответа  и </w:t>
      </w:r>
      <w:r w:rsidRPr="00765F04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 w:rsidRPr="00407796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407796">
        <w:rPr>
          <w:sz w:val="28"/>
          <w:szCs w:val="28"/>
        </w:rPr>
        <w:t>кратким ответом</w:t>
      </w:r>
      <w:r>
        <w:rPr>
          <w:rFonts w:eastAsia="TimesNewRoman"/>
          <w:sz w:val="28"/>
          <w:szCs w:val="28"/>
        </w:rPr>
        <w:t>.</w:t>
      </w: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lastRenderedPageBreak/>
        <w:t>На  выполнение  работы  четвероклассниками  было отведено 45 минут (1 урок).</w:t>
      </w:r>
    </w:p>
    <w:p w:rsidR="006B34C1" w:rsidRPr="001076A7" w:rsidRDefault="006B34C1" w:rsidP="001D0925">
      <w:pPr>
        <w:adjustRightInd w:val="0"/>
        <w:ind w:left="567" w:firstLine="567"/>
        <w:jc w:val="both"/>
        <w:rPr>
          <w:rFonts w:eastAsia="TimesNewRoman"/>
          <w:sz w:val="16"/>
          <w:szCs w:val="16"/>
        </w:rPr>
      </w:pPr>
    </w:p>
    <w:p w:rsidR="006B34C1" w:rsidRPr="004A631B" w:rsidRDefault="006B34C1" w:rsidP="001D0925">
      <w:pPr>
        <w:ind w:left="567" w:firstLine="567"/>
        <w:jc w:val="center"/>
        <w:rPr>
          <w:b/>
          <w:i/>
          <w:sz w:val="28"/>
          <w:szCs w:val="28"/>
        </w:rPr>
      </w:pPr>
      <w:r w:rsidRPr="004A631B">
        <w:rPr>
          <w:b/>
          <w:i/>
          <w:sz w:val="28"/>
          <w:szCs w:val="28"/>
        </w:rPr>
        <w:t>Система оценки выполнения отдельных заданий и работы в целом</w:t>
      </w:r>
    </w:p>
    <w:p w:rsidR="006B34C1" w:rsidRPr="00FB21CD" w:rsidRDefault="006B34C1" w:rsidP="001D0925">
      <w:pPr>
        <w:pStyle w:val="Default"/>
        <w:ind w:left="567" w:firstLine="708"/>
        <w:jc w:val="both"/>
        <w:rPr>
          <w:b/>
          <w:bCs/>
          <w:sz w:val="28"/>
          <w:szCs w:val="28"/>
        </w:rPr>
      </w:pPr>
      <w:r w:rsidRPr="008776CC">
        <w:rPr>
          <w:sz w:val="28"/>
          <w:szCs w:val="28"/>
          <w:lang w:bidi="ru-RU"/>
        </w:rPr>
        <w:t xml:space="preserve">Выполнение учащимся работы в целом оценивается итоговым баллом. </w:t>
      </w:r>
      <w:r w:rsidRPr="00FB21CD">
        <w:rPr>
          <w:b/>
          <w:bCs/>
          <w:sz w:val="28"/>
          <w:szCs w:val="28"/>
        </w:rPr>
        <w:t xml:space="preserve">Максимальное </w:t>
      </w:r>
      <w:r>
        <w:rPr>
          <w:b/>
          <w:bCs/>
          <w:sz w:val="28"/>
          <w:szCs w:val="28"/>
        </w:rPr>
        <w:t xml:space="preserve"> </w:t>
      </w:r>
      <w:r w:rsidRPr="00FB21CD">
        <w:rPr>
          <w:b/>
          <w:bCs/>
          <w:sz w:val="28"/>
          <w:szCs w:val="28"/>
        </w:rPr>
        <w:t>количество</w:t>
      </w:r>
      <w:r>
        <w:rPr>
          <w:b/>
          <w:bCs/>
          <w:sz w:val="28"/>
          <w:szCs w:val="28"/>
        </w:rPr>
        <w:t xml:space="preserve"> </w:t>
      </w:r>
      <w:r w:rsidRPr="00FB21CD">
        <w:rPr>
          <w:b/>
          <w:bCs/>
          <w:sz w:val="28"/>
          <w:szCs w:val="28"/>
        </w:rPr>
        <w:t xml:space="preserve"> баллов</w:t>
      </w:r>
      <w:r w:rsidRPr="00FB21CD">
        <w:rPr>
          <w:sz w:val="28"/>
          <w:szCs w:val="28"/>
        </w:rPr>
        <w:t xml:space="preserve">, которое </w:t>
      </w:r>
      <w:r>
        <w:rPr>
          <w:sz w:val="28"/>
          <w:szCs w:val="28"/>
        </w:rPr>
        <w:t xml:space="preserve"> </w:t>
      </w:r>
      <w:r w:rsidRPr="00FB21CD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FB21CD">
        <w:rPr>
          <w:sz w:val="28"/>
          <w:szCs w:val="28"/>
        </w:rPr>
        <w:t xml:space="preserve"> получить ученик за выполнение</w:t>
      </w:r>
      <w:r>
        <w:rPr>
          <w:sz w:val="28"/>
          <w:szCs w:val="28"/>
        </w:rPr>
        <w:t xml:space="preserve"> </w:t>
      </w:r>
      <w:r w:rsidRPr="00FB21CD">
        <w:rPr>
          <w:sz w:val="28"/>
          <w:szCs w:val="28"/>
        </w:rPr>
        <w:t xml:space="preserve"> всей работы, –</w:t>
      </w:r>
      <w:r w:rsidRPr="00FB2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14 </w:t>
      </w:r>
      <w:r w:rsidRPr="00FB21CD">
        <w:rPr>
          <w:b/>
          <w:bCs/>
          <w:sz w:val="28"/>
          <w:szCs w:val="28"/>
        </w:rPr>
        <w:t>баллов.</w:t>
      </w:r>
    </w:p>
    <w:p w:rsidR="006B34C1" w:rsidRPr="008776CC" w:rsidRDefault="006B34C1" w:rsidP="001D0925">
      <w:pPr>
        <w:ind w:left="567" w:firstLine="709"/>
        <w:jc w:val="both"/>
        <w:rPr>
          <w:sz w:val="28"/>
          <w:szCs w:val="28"/>
          <w:lang w:bidi="ru-RU"/>
        </w:rPr>
      </w:pPr>
      <w:proofErr w:type="gramStart"/>
      <w:r w:rsidRPr="008776CC">
        <w:rPr>
          <w:sz w:val="28"/>
          <w:szCs w:val="28"/>
          <w:lang w:bidi="ru-RU"/>
        </w:rPr>
        <w:t>Результаты выполнения комплексной работы представляются для каждого ученика</w:t>
      </w:r>
      <w:r>
        <w:rPr>
          <w:sz w:val="28"/>
          <w:szCs w:val="28"/>
          <w:lang w:bidi="ru-RU"/>
        </w:rPr>
        <w:t xml:space="preserve"> </w:t>
      </w:r>
      <w:r w:rsidRPr="008776CC">
        <w:rPr>
          <w:sz w:val="28"/>
          <w:szCs w:val="28"/>
          <w:lang w:bidi="ru-RU"/>
        </w:rPr>
        <w:t xml:space="preserve"> по 100-балльной</w:t>
      </w:r>
      <w:r>
        <w:rPr>
          <w:sz w:val="28"/>
          <w:szCs w:val="28"/>
          <w:lang w:bidi="ru-RU"/>
        </w:rPr>
        <w:t xml:space="preserve"> </w:t>
      </w:r>
      <w:r w:rsidRPr="008776CC">
        <w:rPr>
          <w:sz w:val="28"/>
          <w:szCs w:val="28"/>
          <w:lang w:bidi="ru-RU"/>
        </w:rPr>
        <w:t xml:space="preserve"> шкале </w:t>
      </w:r>
      <w:r>
        <w:rPr>
          <w:sz w:val="28"/>
          <w:szCs w:val="28"/>
          <w:lang w:bidi="ru-RU"/>
        </w:rPr>
        <w:t xml:space="preserve"> </w:t>
      </w:r>
      <w:r w:rsidRPr="008776CC">
        <w:rPr>
          <w:sz w:val="28"/>
          <w:szCs w:val="28"/>
          <w:lang w:bidi="ru-RU"/>
        </w:rPr>
        <w:t>как</w:t>
      </w:r>
      <w:r>
        <w:rPr>
          <w:sz w:val="28"/>
          <w:szCs w:val="28"/>
          <w:lang w:bidi="ru-RU"/>
        </w:rPr>
        <w:t xml:space="preserve"> </w:t>
      </w:r>
      <w:r w:rsidRPr="008776CC">
        <w:rPr>
          <w:sz w:val="28"/>
          <w:szCs w:val="28"/>
          <w:lang w:bidi="ru-RU"/>
        </w:rPr>
        <w:t xml:space="preserve"> процент</w:t>
      </w:r>
      <w:r>
        <w:rPr>
          <w:sz w:val="28"/>
          <w:szCs w:val="28"/>
          <w:lang w:bidi="ru-RU"/>
        </w:rPr>
        <w:t xml:space="preserve"> </w:t>
      </w:r>
      <w:r w:rsidRPr="008776CC">
        <w:rPr>
          <w:sz w:val="28"/>
          <w:szCs w:val="28"/>
          <w:lang w:bidi="ru-RU"/>
        </w:rPr>
        <w:t xml:space="preserve"> от максимального балла за выполнение заданий всей работы.</w:t>
      </w:r>
      <w:proofErr w:type="gramEnd"/>
    </w:p>
    <w:p w:rsidR="006B34C1" w:rsidRPr="008776CC" w:rsidRDefault="006B34C1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8776CC">
        <w:rPr>
          <w:sz w:val="28"/>
          <w:szCs w:val="28"/>
          <w:lang w:bidi="ru-RU"/>
        </w:rPr>
        <w:t xml:space="preserve">Принятый в статистике минимальный критерий освоения учебного материала находится в пределах от 50 до 65% </w:t>
      </w:r>
      <w:proofErr w:type="gramStart"/>
      <w:r w:rsidRPr="008776CC">
        <w:rPr>
          <w:sz w:val="28"/>
          <w:szCs w:val="28"/>
          <w:lang w:bidi="ru-RU"/>
        </w:rPr>
        <w:t>от</w:t>
      </w:r>
      <w:proofErr w:type="gramEnd"/>
      <w:r w:rsidRPr="008776CC">
        <w:rPr>
          <w:sz w:val="28"/>
          <w:szCs w:val="28"/>
          <w:lang w:bidi="ru-RU"/>
        </w:rPr>
        <w:t xml:space="preserve"> максимального балла.</w:t>
      </w:r>
    </w:p>
    <w:p w:rsidR="006B34C1" w:rsidRPr="00A15FB7" w:rsidRDefault="006B34C1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A15FB7">
        <w:rPr>
          <w:sz w:val="28"/>
          <w:szCs w:val="28"/>
          <w:lang w:bidi="ru-RU"/>
        </w:rPr>
        <w:t xml:space="preserve">Для </w:t>
      </w:r>
      <w:r>
        <w:rPr>
          <w:sz w:val="28"/>
          <w:szCs w:val="28"/>
          <w:lang w:bidi="ru-RU"/>
        </w:rPr>
        <w:t>данн</w:t>
      </w:r>
      <w:r w:rsidRPr="00A15FB7">
        <w:rPr>
          <w:sz w:val="28"/>
          <w:szCs w:val="28"/>
          <w:lang w:bidi="ru-RU"/>
        </w:rPr>
        <w:t>ого этапа введения комплексных работ можно ограничиться минимальным</w:t>
      </w:r>
      <w:r>
        <w:rPr>
          <w:sz w:val="28"/>
          <w:szCs w:val="28"/>
          <w:lang w:bidi="ru-RU"/>
        </w:rPr>
        <w:t xml:space="preserve"> </w:t>
      </w:r>
      <w:r w:rsidRPr="00A15FB7">
        <w:rPr>
          <w:sz w:val="28"/>
          <w:szCs w:val="28"/>
          <w:lang w:bidi="ru-RU"/>
        </w:rPr>
        <w:t xml:space="preserve"> критерием в </w:t>
      </w:r>
      <w:r>
        <w:rPr>
          <w:sz w:val="28"/>
          <w:szCs w:val="28"/>
          <w:lang w:bidi="ru-RU"/>
        </w:rPr>
        <w:t xml:space="preserve"> 5</w:t>
      </w:r>
      <w:r w:rsidRPr="00A15FB7">
        <w:rPr>
          <w:sz w:val="28"/>
          <w:szCs w:val="28"/>
          <w:lang w:bidi="ru-RU"/>
        </w:rPr>
        <w:t xml:space="preserve">0% </w:t>
      </w:r>
      <w:proofErr w:type="gramStart"/>
      <w:r w:rsidRPr="00A15FB7">
        <w:rPr>
          <w:sz w:val="28"/>
          <w:szCs w:val="28"/>
          <w:lang w:bidi="ru-RU"/>
        </w:rPr>
        <w:t>от</w:t>
      </w:r>
      <w:proofErr w:type="gramEnd"/>
      <w:r w:rsidRPr="00A15FB7">
        <w:rPr>
          <w:sz w:val="28"/>
          <w:szCs w:val="28"/>
          <w:lang w:bidi="ru-RU"/>
        </w:rPr>
        <w:t xml:space="preserve"> максимального балла. В этом случае минимальный критерий выполнения </w:t>
      </w:r>
      <w:proofErr w:type="gramStart"/>
      <w:r w:rsidRPr="00A15FB7">
        <w:rPr>
          <w:sz w:val="28"/>
          <w:szCs w:val="28"/>
          <w:lang w:bidi="ru-RU"/>
        </w:rPr>
        <w:t>комплексной</w:t>
      </w:r>
      <w:proofErr w:type="gramEnd"/>
      <w:r w:rsidRPr="00A15FB7">
        <w:rPr>
          <w:sz w:val="28"/>
          <w:szCs w:val="28"/>
          <w:lang w:bidi="ru-RU"/>
        </w:rPr>
        <w:t xml:space="preserve"> работы составит </w:t>
      </w:r>
      <w:r>
        <w:rPr>
          <w:sz w:val="28"/>
          <w:szCs w:val="28"/>
          <w:lang w:bidi="ru-RU"/>
        </w:rPr>
        <w:t>7</w:t>
      </w:r>
      <w:r w:rsidRPr="00A15FB7">
        <w:rPr>
          <w:sz w:val="28"/>
          <w:szCs w:val="28"/>
          <w:lang w:bidi="ru-RU"/>
        </w:rPr>
        <w:t xml:space="preserve"> первичных баллов.</w:t>
      </w:r>
    </w:p>
    <w:p w:rsidR="006B34C1" w:rsidRPr="006C71B7" w:rsidRDefault="006B34C1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20360F">
        <w:rPr>
          <w:sz w:val="28"/>
          <w:szCs w:val="28"/>
          <w:lang w:bidi="ru-RU"/>
        </w:rPr>
        <w:t xml:space="preserve">Вывод по результатам выполнения комплексной работы делается с учётом </w:t>
      </w:r>
      <w:proofErr w:type="gramStart"/>
      <w:r w:rsidRPr="0020360F">
        <w:rPr>
          <w:sz w:val="28"/>
          <w:szCs w:val="28"/>
          <w:lang w:bidi="ru-RU"/>
        </w:rPr>
        <w:t>полученного</w:t>
      </w:r>
      <w:proofErr w:type="gramEnd"/>
      <w:r w:rsidRPr="0020360F">
        <w:rPr>
          <w:sz w:val="28"/>
          <w:szCs w:val="28"/>
          <w:lang w:bidi="ru-RU"/>
        </w:rPr>
        <w:t xml:space="preserve"> балла. </w:t>
      </w:r>
      <w:r>
        <w:rPr>
          <w:sz w:val="28"/>
          <w:szCs w:val="28"/>
          <w:lang w:bidi="ru-RU"/>
        </w:rPr>
        <w:t>Если обучающийся 4 класса справился с выполнением комплексной  работы только на 49% (от 0 до 6 баллов), можно сделать вывод о том, что у него не сформированы познавательные универсальные  учебные действия.</w:t>
      </w:r>
      <w:r w:rsidRPr="0020360F">
        <w:rPr>
          <w:sz w:val="28"/>
          <w:szCs w:val="28"/>
          <w:lang w:bidi="ru-RU"/>
        </w:rPr>
        <w:t xml:space="preserve"> Для такого ученика целесообразно организовать дополнительные </w:t>
      </w:r>
      <w:r>
        <w:rPr>
          <w:sz w:val="28"/>
          <w:szCs w:val="28"/>
          <w:lang w:bidi="ru-RU"/>
        </w:rPr>
        <w:t xml:space="preserve"> </w:t>
      </w:r>
      <w:r w:rsidRPr="006C71B7">
        <w:rPr>
          <w:sz w:val="28"/>
          <w:szCs w:val="28"/>
          <w:lang w:bidi="ru-RU"/>
        </w:rPr>
        <w:t xml:space="preserve">практические занятия, направленные на формирование проверяемых </w:t>
      </w:r>
      <w:r>
        <w:rPr>
          <w:sz w:val="28"/>
          <w:szCs w:val="28"/>
          <w:lang w:bidi="ru-RU"/>
        </w:rPr>
        <w:t>познавательных действий</w:t>
      </w:r>
      <w:r w:rsidRPr="006C71B7">
        <w:rPr>
          <w:sz w:val="28"/>
          <w:szCs w:val="28"/>
          <w:lang w:bidi="ru-RU"/>
        </w:rPr>
        <w:t>.</w:t>
      </w:r>
    </w:p>
    <w:p w:rsidR="006B34C1" w:rsidRPr="006C71B7" w:rsidRDefault="006B34C1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6C71B7">
        <w:rPr>
          <w:sz w:val="28"/>
          <w:szCs w:val="28"/>
          <w:lang w:bidi="ru-RU"/>
        </w:rPr>
        <w:t>Если ученик набрал число баллов, равное или превышающее заданный минимальный критерий о</w:t>
      </w:r>
      <w:r>
        <w:rPr>
          <w:sz w:val="28"/>
          <w:szCs w:val="28"/>
          <w:lang w:bidi="ru-RU"/>
        </w:rPr>
        <w:t>своения учебного материла (от 7 до 11</w:t>
      </w:r>
      <w:r w:rsidRPr="006C71B7">
        <w:rPr>
          <w:sz w:val="28"/>
          <w:szCs w:val="28"/>
          <w:lang w:bidi="ru-RU"/>
        </w:rPr>
        <w:t xml:space="preserve"> баллов), то можно сделать вывод о том, что учащийся демонстрирует овладение основными учебными действиями на уровне их правильного выполнения. 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Если ученик набрал от 12 до 14 </w:t>
      </w:r>
      <w:r w:rsidRPr="006C71B7">
        <w:rPr>
          <w:sz w:val="28"/>
          <w:szCs w:val="28"/>
          <w:lang w:bidi="ru-RU"/>
        </w:rPr>
        <w:t>баллов, то можно сделать вывод о том, что учащийся демонстрирует овладение основными учебными действиями на повышенном уровне, на уровне осознанного произвольного овладения учебными действиями.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 w:rsidRPr="007423F1">
        <w:rPr>
          <w:sz w:val="28"/>
          <w:szCs w:val="28"/>
        </w:rPr>
        <w:t xml:space="preserve">Рекомендации по установлению уровней сформированности учебной компетентности </w:t>
      </w:r>
      <w:r>
        <w:rPr>
          <w:sz w:val="28"/>
          <w:szCs w:val="28"/>
        </w:rPr>
        <w:t xml:space="preserve"> четверо</w:t>
      </w:r>
      <w:r w:rsidRPr="007423F1">
        <w:rPr>
          <w:sz w:val="28"/>
          <w:szCs w:val="28"/>
        </w:rPr>
        <w:t>классников</w:t>
      </w:r>
      <w:r>
        <w:rPr>
          <w:sz w:val="28"/>
          <w:szCs w:val="28"/>
        </w:rPr>
        <w:t xml:space="preserve"> </w:t>
      </w:r>
      <w:r w:rsidRPr="007423F1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 xml:space="preserve"> </w:t>
      </w:r>
      <w:r w:rsidRPr="007423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423F1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3</w:t>
      </w:r>
      <w:r w:rsidRPr="007423F1">
        <w:rPr>
          <w:sz w:val="28"/>
          <w:szCs w:val="28"/>
        </w:rPr>
        <w:t>.</w:t>
      </w:r>
    </w:p>
    <w:p w:rsidR="006B34C1" w:rsidRPr="009A5538" w:rsidRDefault="006B34C1" w:rsidP="001D0925">
      <w:pPr>
        <w:ind w:left="567" w:firstLine="567"/>
        <w:jc w:val="right"/>
        <w:rPr>
          <w:i/>
        </w:rPr>
      </w:pPr>
      <w:r w:rsidRPr="009A5538">
        <w:rPr>
          <w:i/>
        </w:rPr>
        <w:t>Таблица 3</w:t>
      </w:r>
    </w:p>
    <w:p w:rsidR="006B34C1" w:rsidRPr="00082753" w:rsidRDefault="006B34C1" w:rsidP="001D0925">
      <w:pPr>
        <w:ind w:left="567" w:firstLine="567"/>
        <w:jc w:val="center"/>
        <w:rPr>
          <w:b/>
          <w:i/>
        </w:rPr>
      </w:pPr>
      <w:r w:rsidRPr="00082753">
        <w:rPr>
          <w:b/>
          <w:i/>
        </w:rPr>
        <w:t xml:space="preserve">Рекомендации по установлению уровней сформированности учебной компетентности у обучающихся 4 классов по результатам выполнения </w:t>
      </w:r>
    </w:p>
    <w:p w:rsidR="006B34C1" w:rsidRPr="00082753" w:rsidRDefault="006B34C1" w:rsidP="001D0925">
      <w:pPr>
        <w:ind w:left="567" w:firstLine="567"/>
        <w:jc w:val="center"/>
        <w:rPr>
          <w:b/>
          <w:i/>
        </w:rPr>
      </w:pPr>
      <w:r w:rsidRPr="00082753">
        <w:rPr>
          <w:b/>
          <w:i/>
        </w:rPr>
        <w:t>комплексной работы</w:t>
      </w:r>
    </w:p>
    <w:tbl>
      <w:tblPr>
        <w:tblStyle w:val="12"/>
        <w:tblpPr w:leftFromText="180" w:rightFromText="180" w:vertAnchor="text" w:tblpX="108" w:tblpY="1"/>
        <w:tblOverlap w:val="never"/>
        <w:tblW w:w="9458" w:type="dxa"/>
        <w:tblLook w:val="04A0"/>
      </w:tblPr>
      <w:tblGrid>
        <w:gridCol w:w="3823"/>
        <w:gridCol w:w="2835"/>
        <w:gridCol w:w="2800"/>
      </w:tblGrid>
      <w:tr w:rsidR="006B34C1" w:rsidRPr="007423F1" w:rsidTr="001076A7">
        <w:tc>
          <w:tcPr>
            <w:tcW w:w="3823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 w:rsidRPr="007423F1">
              <w:rPr>
                <w:kern w:val="16"/>
                <w:sz w:val="24"/>
                <w:szCs w:val="24"/>
              </w:rPr>
              <w:t>Описание уровней достижения</w:t>
            </w:r>
          </w:p>
        </w:tc>
        <w:tc>
          <w:tcPr>
            <w:tcW w:w="2835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 w:rsidRPr="007423F1">
              <w:rPr>
                <w:kern w:val="16"/>
                <w:sz w:val="24"/>
                <w:szCs w:val="24"/>
              </w:rPr>
              <w:t>Интервал первичных баллов</w:t>
            </w:r>
          </w:p>
        </w:tc>
        <w:tc>
          <w:tcPr>
            <w:tcW w:w="2800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 w:rsidRPr="007423F1">
              <w:rPr>
                <w:kern w:val="16"/>
                <w:sz w:val="24"/>
                <w:szCs w:val="24"/>
              </w:rPr>
              <w:t xml:space="preserve">Интервал тестовых баллов (процент от </w:t>
            </w:r>
            <w:proofErr w:type="gramStart"/>
            <w:r w:rsidRPr="007423F1">
              <w:rPr>
                <w:kern w:val="16"/>
                <w:sz w:val="24"/>
                <w:szCs w:val="24"/>
              </w:rPr>
              <w:t>максимального</w:t>
            </w:r>
            <w:proofErr w:type="gramEnd"/>
            <w:r w:rsidRPr="007423F1">
              <w:rPr>
                <w:kern w:val="16"/>
                <w:sz w:val="24"/>
                <w:szCs w:val="24"/>
              </w:rPr>
              <w:t xml:space="preserve"> балла)</w:t>
            </w:r>
          </w:p>
        </w:tc>
      </w:tr>
      <w:tr w:rsidR="006B34C1" w:rsidRPr="007423F1" w:rsidTr="001076A7">
        <w:tc>
          <w:tcPr>
            <w:tcW w:w="3823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Низкий</w:t>
            </w:r>
          </w:p>
        </w:tc>
        <w:tc>
          <w:tcPr>
            <w:tcW w:w="2835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 w:rsidRPr="007423F1">
              <w:rPr>
                <w:kern w:val="16"/>
                <w:sz w:val="24"/>
                <w:szCs w:val="24"/>
              </w:rPr>
              <w:t>0-</w:t>
            </w:r>
            <w:r>
              <w:rPr>
                <w:kern w:val="16"/>
                <w:sz w:val="24"/>
                <w:szCs w:val="24"/>
              </w:rPr>
              <w:t>6</w:t>
            </w:r>
          </w:p>
        </w:tc>
        <w:tc>
          <w:tcPr>
            <w:tcW w:w="2800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0-49</w:t>
            </w:r>
          </w:p>
        </w:tc>
      </w:tr>
      <w:tr w:rsidR="006B34C1" w:rsidRPr="007423F1" w:rsidTr="001076A7">
        <w:tc>
          <w:tcPr>
            <w:tcW w:w="3823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Средний</w:t>
            </w:r>
          </w:p>
        </w:tc>
        <w:tc>
          <w:tcPr>
            <w:tcW w:w="2835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7</w:t>
            </w:r>
            <w:r w:rsidRPr="007423F1">
              <w:rPr>
                <w:kern w:val="16"/>
                <w:sz w:val="24"/>
                <w:szCs w:val="24"/>
              </w:rPr>
              <w:t>-</w:t>
            </w:r>
            <w:r>
              <w:rPr>
                <w:kern w:val="16"/>
                <w:sz w:val="24"/>
                <w:szCs w:val="24"/>
              </w:rPr>
              <w:t>11</w:t>
            </w:r>
          </w:p>
        </w:tc>
        <w:tc>
          <w:tcPr>
            <w:tcW w:w="2800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 w:rsidRPr="007423F1">
              <w:rPr>
                <w:kern w:val="16"/>
                <w:sz w:val="24"/>
                <w:szCs w:val="24"/>
              </w:rPr>
              <w:t>5</w:t>
            </w:r>
            <w:r>
              <w:rPr>
                <w:kern w:val="16"/>
                <w:sz w:val="24"/>
                <w:szCs w:val="24"/>
              </w:rPr>
              <w:t>0</w:t>
            </w:r>
            <w:r w:rsidRPr="007423F1">
              <w:rPr>
                <w:kern w:val="16"/>
                <w:sz w:val="24"/>
                <w:szCs w:val="24"/>
              </w:rPr>
              <w:t>-</w:t>
            </w:r>
            <w:r>
              <w:rPr>
                <w:kern w:val="16"/>
                <w:sz w:val="24"/>
                <w:szCs w:val="24"/>
              </w:rPr>
              <w:t>75</w:t>
            </w:r>
          </w:p>
        </w:tc>
      </w:tr>
      <w:tr w:rsidR="006B34C1" w:rsidRPr="007423F1" w:rsidTr="001076A7">
        <w:tc>
          <w:tcPr>
            <w:tcW w:w="3823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12</w:t>
            </w:r>
            <w:r w:rsidRPr="007423F1">
              <w:rPr>
                <w:kern w:val="16"/>
                <w:sz w:val="24"/>
                <w:szCs w:val="24"/>
              </w:rPr>
              <w:t>-</w:t>
            </w:r>
            <w:r>
              <w:rPr>
                <w:kern w:val="16"/>
                <w:sz w:val="24"/>
                <w:szCs w:val="24"/>
              </w:rPr>
              <w:t>14</w:t>
            </w:r>
          </w:p>
        </w:tc>
        <w:tc>
          <w:tcPr>
            <w:tcW w:w="2800" w:type="dxa"/>
          </w:tcPr>
          <w:p w:rsidR="006B34C1" w:rsidRPr="007423F1" w:rsidRDefault="006B34C1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76</w:t>
            </w:r>
            <w:r w:rsidRPr="007423F1">
              <w:rPr>
                <w:kern w:val="16"/>
                <w:sz w:val="24"/>
                <w:szCs w:val="24"/>
              </w:rPr>
              <w:t>-100</w:t>
            </w:r>
          </w:p>
        </w:tc>
      </w:tr>
    </w:tbl>
    <w:p w:rsidR="006B34C1" w:rsidRPr="001076A7" w:rsidRDefault="006B34C1" w:rsidP="003D25E8">
      <w:pPr>
        <w:pStyle w:val="1"/>
        <w:keepLines/>
        <w:numPr>
          <w:ilvl w:val="0"/>
          <w:numId w:val="2"/>
        </w:numPr>
        <w:spacing w:before="480" w:line="276" w:lineRule="auto"/>
        <w:ind w:left="567" w:firstLine="567"/>
        <w:rPr>
          <w:rFonts w:eastAsia="TimesNewRoman"/>
          <w:sz w:val="28"/>
          <w:szCs w:val="28"/>
        </w:rPr>
      </w:pPr>
      <w:bookmarkStart w:id="2" w:name="_Toc71798002"/>
      <w:r w:rsidRPr="001076A7">
        <w:rPr>
          <w:rFonts w:eastAsia="TimesNewRoman"/>
          <w:sz w:val="28"/>
          <w:szCs w:val="28"/>
        </w:rPr>
        <w:lastRenderedPageBreak/>
        <w:t>Оценка  метапредметных (познавательных) универсальных учебных действий</w:t>
      </w:r>
      <w:bookmarkEnd w:id="2"/>
    </w:p>
    <w:p w:rsidR="006B34C1" w:rsidRPr="001076A7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 xml:space="preserve">В комплексной работе 2023 года оценивался уровень сформированности у обучающихся  4 класса  следующих познавательных универсальных учебных действий: 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анализ  и  синтез; 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подведение  под  понятие; 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выведение  следствий  из  причины;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построение  логической  цепочки  рассуждений, доказательств; 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установление  причинно-следственных связей; 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выдвижение  гипотез  и  их обоснование;</w:t>
      </w:r>
    </w:p>
    <w:p w:rsidR="006B34C1" w:rsidRPr="001076A7" w:rsidRDefault="006B34C1" w:rsidP="003D25E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знаково-символические действия. </w:t>
      </w:r>
    </w:p>
    <w:p w:rsidR="006B34C1" w:rsidRPr="001076A7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>Средний  балл  выполнения  комплексной  работы составил 7,98 б., следовательно, четвероклассники  выполнили  немного более  половины  заданий.</w:t>
      </w:r>
    </w:p>
    <w:p w:rsidR="006B34C1" w:rsidRPr="008C560C" w:rsidRDefault="006B34C1" w:rsidP="001D0925">
      <w:pPr>
        <w:pStyle w:val="a4"/>
        <w:autoSpaceDE w:val="0"/>
        <w:autoSpaceDN w:val="0"/>
        <w:adjustRightInd w:val="0"/>
        <w:spacing w:before="24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 w:rsidRPr="001076A7">
        <w:rPr>
          <w:rFonts w:ascii="Times New Roman" w:eastAsia="TimesNewRoman" w:hAnsi="Times New Roman" w:cs="Times New Roman"/>
          <w:sz w:val="28"/>
          <w:szCs w:val="28"/>
        </w:rPr>
        <w:t>При  проведении сравнительного  анализа результатов  за  три  года  обучающиеся 4 класса демонстрируют  положительную  динамику   по  четырём  познавательным  умениям  (выведение  следствий  из  причины, построение  логической  цепочки, выдвижение  гипотез и их обоснование, знаково-символические действия) в среднем на 49 %. По  трём  умениям  (анализ и синтез, подведение под понятие, установление  причинно-следственных  связей)  снижение  в  среднем на  32 %. В  2021  и  2022  годах  четвероклассники  не</w:t>
      </w:r>
      <w:proofErr w:type="gramEnd"/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 выполняли  задания  направленные  на  оценку  познавательного  действия  выведение следствий из причины и  построение  логической  цепочки  рассуждений, доказательство. В 2023 году в комплексную  работу  не  внесли  задания  на  сравнение.</w:t>
      </w:r>
      <w:r>
        <w:rPr>
          <w:rFonts w:eastAsia="TimesNewRoman"/>
          <w:sz w:val="28"/>
          <w:szCs w:val="28"/>
        </w:rPr>
        <w:t xml:space="preserve">  </w:t>
      </w:r>
    </w:p>
    <w:p w:rsidR="006B34C1" w:rsidRDefault="006B34C1" w:rsidP="001D0925">
      <w:pPr>
        <w:pStyle w:val="a4"/>
        <w:autoSpaceDE w:val="0"/>
        <w:autoSpaceDN w:val="0"/>
        <w:adjustRightInd w:val="0"/>
        <w:spacing w:after="12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noProof/>
          <w:sz w:val="28"/>
          <w:szCs w:val="28"/>
        </w:rPr>
        <w:drawing>
          <wp:inline distT="0" distB="0" distL="0" distR="0">
            <wp:extent cx="5715000" cy="38576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34C1" w:rsidRDefault="006B34C1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Рис. 1. О</w:t>
      </w:r>
      <w:r w:rsidRPr="00C766BF">
        <w:rPr>
          <w:bCs/>
          <w:i/>
          <w:noProof/>
        </w:rPr>
        <w:t>ценк</w:t>
      </w:r>
      <w:r>
        <w:rPr>
          <w:bCs/>
          <w:i/>
          <w:noProof/>
        </w:rPr>
        <w:t xml:space="preserve">а  </w:t>
      </w:r>
      <w:r w:rsidRPr="00C766BF">
        <w:rPr>
          <w:bCs/>
          <w:i/>
          <w:noProof/>
        </w:rPr>
        <w:t>познавательных</w:t>
      </w:r>
      <w:r>
        <w:rPr>
          <w:bCs/>
          <w:i/>
          <w:noProof/>
        </w:rPr>
        <w:t xml:space="preserve"> </w:t>
      </w:r>
      <w:r w:rsidRPr="00C766BF">
        <w:rPr>
          <w:bCs/>
          <w:i/>
          <w:noProof/>
        </w:rPr>
        <w:t xml:space="preserve"> универсальных</w:t>
      </w:r>
      <w:r>
        <w:rPr>
          <w:bCs/>
          <w:i/>
          <w:noProof/>
        </w:rPr>
        <w:t xml:space="preserve"> </w:t>
      </w:r>
      <w:r w:rsidRPr="00C766BF">
        <w:rPr>
          <w:bCs/>
          <w:i/>
          <w:noProof/>
        </w:rPr>
        <w:t xml:space="preserve"> учебных </w:t>
      </w:r>
      <w:r>
        <w:rPr>
          <w:bCs/>
          <w:i/>
          <w:noProof/>
        </w:rPr>
        <w:t xml:space="preserve"> </w:t>
      </w:r>
      <w:r w:rsidRPr="00C766BF">
        <w:rPr>
          <w:bCs/>
          <w:i/>
          <w:noProof/>
        </w:rPr>
        <w:t>действий</w:t>
      </w:r>
      <w:r>
        <w:rPr>
          <w:bCs/>
          <w:i/>
          <w:noProof/>
        </w:rPr>
        <w:t xml:space="preserve">  </w:t>
      </w:r>
    </w:p>
    <w:p w:rsidR="006B34C1" w:rsidRPr="008C560C" w:rsidRDefault="006B34C1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lastRenderedPageBreak/>
        <w:t xml:space="preserve">(4 класс,  в  сравнении  результаты  2021, </w:t>
      </w:r>
      <w:r w:rsidRPr="008C560C">
        <w:rPr>
          <w:bCs/>
          <w:i/>
          <w:noProof/>
        </w:rPr>
        <w:t>2022</w:t>
      </w:r>
      <w:r>
        <w:rPr>
          <w:bCs/>
          <w:i/>
          <w:noProof/>
        </w:rPr>
        <w:t>, 2023 гг.)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80072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34C1" w:rsidRDefault="006B34C1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Рис. 2. Уровень  трудности  заданий  комплексной  работы  (4 класс, 2023 г.)</w:t>
      </w:r>
    </w:p>
    <w:p w:rsidR="006B34C1" w:rsidRDefault="006B34C1" w:rsidP="001D0925">
      <w:pPr>
        <w:adjustRightInd w:val="0"/>
        <w:ind w:left="567" w:firstLine="567"/>
        <w:jc w:val="center"/>
        <w:rPr>
          <w:bCs/>
          <w:i/>
          <w:noProof/>
        </w:rPr>
      </w:pPr>
    </w:p>
    <w:p w:rsidR="006B34C1" w:rsidRDefault="006B34C1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У  большинства  четвероклассников  сформировано  </w:t>
      </w:r>
      <w:proofErr w:type="spellStart"/>
      <w:r>
        <w:rPr>
          <w:rFonts w:eastAsia="TimesNewRoman"/>
          <w:sz w:val="28"/>
          <w:szCs w:val="28"/>
        </w:rPr>
        <w:t>общеучебное</w:t>
      </w:r>
      <w:proofErr w:type="spellEnd"/>
      <w:r>
        <w:rPr>
          <w:rFonts w:eastAsia="TimesNewRoman"/>
          <w:sz w:val="28"/>
          <w:szCs w:val="28"/>
        </w:rPr>
        <w:t xml:space="preserve">  действие  – знаково-символическое. Данное  действие  конкретизировалось  умением  преобразовывать  текст  в  таблицу, в  рисунок, диаграмму, схему, график  в  задании  №  5 (73 %), понимать  информацию, представленную  разными  способами  в  задании  №  9 (78 %). 76 %  обучающихся  справились  с  выполнением  заданий  № 5 и № 9.</w:t>
      </w:r>
    </w:p>
    <w:p w:rsidR="006B34C1" w:rsidRDefault="006B34C1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Логическое  действие – выдвижение  гипотез  и  их  обоснование, конкретизировалось  умением  находить  информацию, заданную  в  неявном  виде  для  формулирования  гипотезы  в  задании  № 11 (74 %), с данным  заданием  справились  78 %  обучающихся.</w:t>
      </w: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 текущем учебном году 73 %  четвероклассников  справились  с  выполнением  задания  № 10 (67 %), в котором  оценивалось  логическое  действие – выведение  следствий из причины, конкретизированное  умением  делать  выводы  на  основе  выявления  свой</w:t>
      </w:r>
      <w:proofErr w:type="gramStart"/>
      <w:r>
        <w:rPr>
          <w:rFonts w:eastAsia="TimesNewRoman"/>
          <w:sz w:val="28"/>
          <w:szCs w:val="28"/>
        </w:rPr>
        <w:t>ств  пр</w:t>
      </w:r>
      <w:proofErr w:type="gramEnd"/>
      <w:r>
        <w:rPr>
          <w:rFonts w:eastAsia="TimesNewRoman"/>
          <w:sz w:val="28"/>
          <w:szCs w:val="28"/>
        </w:rPr>
        <w:t>едмета  или явления, представленных  в  неявном виде.</w:t>
      </w: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Логическое  действие – анализ и синтез – конкретизированное  умением  решать  учебно-практические  задачи  на  основе  математической  грамотности  в  задании № 7А (66 %)  не  вызвало  затруднений  у  70 %  обучающихся. Однако  только  37 %  четвероклассников   справились с  заданием  № 7Б (33 %).  </w:t>
      </w: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sz w:val="28"/>
        </w:rPr>
        <w:t xml:space="preserve">У большинства четвероклассников несформировано логическое действие – подведение  под  понятие. Данное  логическое  действие  конкретизировалось  умением  определять  место, где  содержится  искомая  информация (фрагмент текста) и оценивалось в заданиях № 1 (36 %), № 14 (41 %). </w:t>
      </w:r>
      <w:r>
        <w:rPr>
          <w:rFonts w:eastAsia="TimesNewRoman"/>
          <w:sz w:val="28"/>
          <w:szCs w:val="28"/>
        </w:rPr>
        <w:t xml:space="preserve">С заданием  № 1 успешно  справилось 38 %  </w:t>
      </w:r>
      <w:r>
        <w:rPr>
          <w:sz w:val="28"/>
        </w:rPr>
        <w:t>четверо</w:t>
      </w:r>
      <w:r>
        <w:rPr>
          <w:rFonts w:eastAsia="TimesNewRoman"/>
          <w:sz w:val="28"/>
          <w:szCs w:val="28"/>
        </w:rPr>
        <w:t xml:space="preserve">классников, с задание № 14 – 47 %. </w:t>
      </w:r>
    </w:p>
    <w:p w:rsidR="006B34C1" w:rsidRDefault="006B34C1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Затруднения  возникли  при  выполнении  задания   №  2 (36 %), направленного  на  оценку  умения  устанавливать  взаимосвязи  между  элементами/частями  текста  на  основе  понимания  назначения  текста. С данным  заданием  справились  39 % обучающихся.</w:t>
      </w:r>
    </w:p>
    <w:p w:rsidR="006B34C1" w:rsidRPr="001076A7" w:rsidRDefault="006B34C1" w:rsidP="003D25E8">
      <w:pPr>
        <w:pStyle w:val="1"/>
        <w:keepLines/>
        <w:numPr>
          <w:ilvl w:val="0"/>
          <w:numId w:val="2"/>
        </w:numPr>
        <w:spacing w:before="240" w:line="276" w:lineRule="auto"/>
        <w:ind w:left="567" w:firstLine="567"/>
        <w:rPr>
          <w:rFonts w:eastAsia="TimesNewRoman"/>
          <w:sz w:val="28"/>
          <w:szCs w:val="28"/>
        </w:rPr>
      </w:pPr>
      <w:bookmarkStart w:id="3" w:name="_Toc69981310"/>
      <w:bookmarkStart w:id="4" w:name="_Toc71798003"/>
      <w:r w:rsidRPr="001076A7">
        <w:rPr>
          <w:rFonts w:eastAsia="TimesNewRoman"/>
          <w:sz w:val="28"/>
          <w:szCs w:val="28"/>
        </w:rPr>
        <w:lastRenderedPageBreak/>
        <w:t>Оценка  функциональной  грамотности</w:t>
      </w:r>
      <w:bookmarkEnd w:id="3"/>
      <w:bookmarkEnd w:id="4"/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Для оценки уровня сформированности навыков </w:t>
      </w:r>
      <w:r>
        <w:rPr>
          <w:sz w:val="28"/>
          <w:lang w:val="en-US"/>
        </w:rPr>
        <w:t>XXI</w:t>
      </w:r>
      <w:r>
        <w:rPr>
          <w:sz w:val="28"/>
        </w:rPr>
        <w:t xml:space="preserve"> у обучающихся в комплексную работу были включены задания по пяти видам функциональной грамотности. </w:t>
      </w:r>
    </w:p>
    <w:p w:rsidR="006B34C1" w:rsidRDefault="006B34C1" w:rsidP="001D0925">
      <w:pPr>
        <w:adjustRightInd w:val="0"/>
        <w:ind w:left="567" w:firstLine="567"/>
      </w:pPr>
      <w:r>
        <w:rPr>
          <w:noProof/>
        </w:rPr>
        <w:drawing>
          <wp:inline distT="0" distB="0" distL="0" distR="0">
            <wp:extent cx="5791200" cy="31527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34C1" w:rsidRDefault="006B34C1" w:rsidP="001D0925">
      <w:pPr>
        <w:adjustRightInd w:val="0"/>
        <w:ind w:left="567" w:firstLine="567"/>
        <w:jc w:val="center"/>
        <w:rPr>
          <w:i/>
        </w:rPr>
      </w:pPr>
      <w:r w:rsidRPr="00DD24F7">
        <w:rPr>
          <w:i/>
        </w:rPr>
        <w:t xml:space="preserve">Рис. </w:t>
      </w:r>
      <w:r>
        <w:rPr>
          <w:i/>
        </w:rPr>
        <w:t xml:space="preserve">3. Результаты  выполнения  заданий </w:t>
      </w:r>
      <w:r w:rsidRPr="00DD24F7">
        <w:rPr>
          <w:i/>
        </w:rPr>
        <w:t xml:space="preserve"> </w:t>
      </w:r>
      <w:proofErr w:type="gramStart"/>
      <w:r w:rsidRPr="00DD24F7">
        <w:rPr>
          <w:i/>
        </w:rPr>
        <w:t>комплексной</w:t>
      </w:r>
      <w:proofErr w:type="gramEnd"/>
      <w:r>
        <w:rPr>
          <w:i/>
        </w:rPr>
        <w:t xml:space="preserve"> </w:t>
      </w:r>
      <w:r w:rsidRPr="00DD24F7">
        <w:rPr>
          <w:i/>
        </w:rPr>
        <w:t xml:space="preserve"> работы в</w:t>
      </w:r>
      <w:r>
        <w:rPr>
          <w:i/>
        </w:rPr>
        <w:t xml:space="preserve"> </w:t>
      </w:r>
      <w:r w:rsidRPr="00DD24F7">
        <w:rPr>
          <w:i/>
        </w:rPr>
        <w:t xml:space="preserve"> </w:t>
      </w:r>
      <w:r>
        <w:rPr>
          <w:i/>
        </w:rPr>
        <w:t xml:space="preserve">4 </w:t>
      </w:r>
      <w:r w:rsidRPr="00DD24F7">
        <w:rPr>
          <w:i/>
        </w:rPr>
        <w:t xml:space="preserve"> классе </w:t>
      </w:r>
    </w:p>
    <w:p w:rsidR="006B34C1" w:rsidRDefault="006B34C1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>п</w:t>
      </w:r>
      <w:r w:rsidRPr="00DD24F7">
        <w:rPr>
          <w:i/>
        </w:rPr>
        <w:t>о</w:t>
      </w:r>
      <w:r>
        <w:rPr>
          <w:i/>
        </w:rPr>
        <w:t xml:space="preserve"> </w:t>
      </w:r>
      <w:r w:rsidRPr="00DD24F7">
        <w:rPr>
          <w:i/>
        </w:rPr>
        <w:t xml:space="preserve"> видам</w:t>
      </w:r>
      <w:r>
        <w:rPr>
          <w:i/>
        </w:rPr>
        <w:t xml:space="preserve"> </w:t>
      </w:r>
      <w:r w:rsidRPr="00DD24F7">
        <w:rPr>
          <w:i/>
        </w:rPr>
        <w:t xml:space="preserve"> функциональной</w:t>
      </w:r>
      <w:r>
        <w:rPr>
          <w:i/>
        </w:rPr>
        <w:t xml:space="preserve"> </w:t>
      </w:r>
      <w:r w:rsidRPr="00DD24F7">
        <w:rPr>
          <w:i/>
        </w:rPr>
        <w:t xml:space="preserve"> грамотности</w:t>
      </w:r>
      <w:r>
        <w:rPr>
          <w:i/>
        </w:rPr>
        <w:t xml:space="preserve">  </w:t>
      </w:r>
    </w:p>
    <w:p w:rsidR="006B34C1" w:rsidRDefault="006B34C1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>(в  сравнении  2021, 2022, 2023 год)</w:t>
      </w:r>
    </w:p>
    <w:p w:rsidR="006B34C1" w:rsidRPr="006F4079" w:rsidRDefault="006B34C1" w:rsidP="001D0925">
      <w:pPr>
        <w:adjustRightInd w:val="0"/>
        <w:ind w:left="567" w:firstLine="567"/>
        <w:jc w:val="center"/>
      </w:pP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Наиболее  успешно  четвероклассники  справились  с  блоками  заданий  на оценку  </w:t>
      </w:r>
      <w:proofErr w:type="gramStart"/>
      <w:r>
        <w:rPr>
          <w:sz w:val="28"/>
        </w:rPr>
        <w:t>естественнонаучной</w:t>
      </w:r>
      <w:proofErr w:type="gramEnd"/>
      <w:r>
        <w:rPr>
          <w:sz w:val="28"/>
        </w:rPr>
        <w:t xml:space="preserve">  (77 %  обучающихся, на 16 %)  и  финансовой  грамотности  (64 %  обучающихся, на 61 %). С выполнением  заданий  на  оценку  </w:t>
      </w:r>
      <w:proofErr w:type="gramStart"/>
      <w:r>
        <w:rPr>
          <w:sz w:val="28"/>
        </w:rPr>
        <w:t>читательской</w:t>
      </w:r>
      <w:proofErr w:type="gramEnd"/>
      <w:r>
        <w:rPr>
          <w:sz w:val="28"/>
        </w:rPr>
        <w:t xml:space="preserve">   грамотности и креативного  мышления справились  только 47 %  обучающихся 4 классов (положительная  динамика  отмечается  по  выполнению  заданий  на оценку  креативного  мышления  обучающихся, повышение  на  19 %). С заданиями  на  оценку  </w:t>
      </w:r>
      <w:proofErr w:type="gramStart"/>
      <w:r>
        <w:rPr>
          <w:sz w:val="28"/>
        </w:rPr>
        <w:t>математической</w:t>
      </w:r>
      <w:proofErr w:type="gramEnd"/>
      <w:r>
        <w:rPr>
          <w:sz w:val="28"/>
        </w:rPr>
        <w:t xml:space="preserve">  грамотности  справились  59 %  обучающихся.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В  каждом  из  блоков  функциональной  грамотности  оценивался  ряд  умений. 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Основные затруднения при выполнении заданий из блока «</w:t>
      </w:r>
      <w:r w:rsidRPr="00F34AFA">
        <w:rPr>
          <w:i/>
          <w:sz w:val="28"/>
        </w:rPr>
        <w:t>читательская грамотность</w:t>
      </w:r>
      <w:r>
        <w:rPr>
          <w:sz w:val="28"/>
        </w:rPr>
        <w:t>»  возникли  у  обучающихся  4  класса при  выполнении заданий на оценку  сформированности  компетенций интегрировать  и  интерпретировать  информацию, конкретизированного  умением  понимать  значение  неизвестного  слова или выражения  на  основе контекста  «Образование  как  ценность  и  право», процент  выполнения  задания  № 2 – 36 %.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Процент  выполнения  заданий № 1 и  № 4, направленных  на  оценку  компетенций  находить  и  извлекать  информацию,</w:t>
      </w:r>
      <w:r w:rsidRPr="0067050F">
        <w:rPr>
          <w:sz w:val="28"/>
        </w:rPr>
        <w:t xml:space="preserve"> </w:t>
      </w:r>
      <w:proofErr w:type="gramStart"/>
      <w:r>
        <w:rPr>
          <w:sz w:val="28"/>
        </w:rPr>
        <w:t>конкретизированного</w:t>
      </w:r>
      <w:proofErr w:type="gramEnd"/>
      <w:r>
        <w:rPr>
          <w:sz w:val="28"/>
        </w:rPr>
        <w:t xml:space="preserve">  умением определять  место, где  содержится  искомая  информация, информация  в  наличии или  отсутствует, составил  48 %. 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Процент  выполнения  задания № 3, направленного на  оценку  компетенции  оценивать  содержание  и  форму  текста, конкретизированного  умением  оценивать   текст  или  его  элементы  относительно  целей  автора, составил  61 %. Не  возникло затруднений  у  54 %  четвероклассников. 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>В  блоке  «</w:t>
      </w:r>
      <w:r w:rsidRPr="00F34AFA">
        <w:rPr>
          <w:i/>
          <w:sz w:val="28"/>
        </w:rPr>
        <w:t>математическая грамотность</w:t>
      </w:r>
      <w:r>
        <w:rPr>
          <w:sz w:val="28"/>
        </w:rPr>
        <w:t xml:space="preserve">»  оценивались  компетентностные области:  интерпретировать, использовать  и  оценивать  математические  </w:t>
      </w:r>
      <w:r>
        <w:rPr>
          <w:sz w:val="28"/>
        </w:rPr>
        <w:lastRenderedPageBreak/>
        <w:t>результаты (№ 5), применять  математические  понятия, факты, процедуры (№ 6) и  формулировать  ситуацию  на  языке  математики (№ 7А, 7Б). 73 %  обучающихся  справились  с  выполнением  задания  № 5, направленного на оценку  умения  интерпретировать информацию, представленную  в  графической форме, на диаграммах, процент  выполнения  задания  составил  73 %. С  заданием  № 6  справились  58 %  четвероклассников, оценивалось  умение</w:t>
      </w:r>
      <w:proofErr w:type="gramEnd"/>
      <w:r>
        <w:rPr>
          <w:sz w:val="28"/>
        </w:rPr>
        <w:t xml:space="preserve"> применять математические факты, правила, алгоритмы и структуры при поиске решений,  процент  выполнения  задания составил 53 %. С  выполнением  заданий  № 7А и № 7Б  справились  54 %  обучающихся, направлены  на  оценку  умения  переводить  задачи  на  математический  язык  или  давать  им  математическое  представление, средний процент  выполнения  составил 49 %. 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 «</w:t>
      </w:r>
      <w:r w:rsidRPr="007F4021">
        <w:rPr>
          <w:i/>
          <w:sz w:val="28"/>
        </w:rPr>
        <w:t>естественнонаучная  грамотность</w:t>
      </w:r>
      <w:r>
        <w:rPr>
          <w:sz w:val="28"/>
        </w:rPr>
        <w:t>»  был  представлен компетентностными  областями: научное  объяснение  явление (№ 9), понимание  и  применение  особенностей  естественнонаучного  исследования (№ 10), интерпретация  данных  для  получения  выводов  (№ 11). Задание № 9  было  направлено  на  оценку  умения  распознавать, использовать и создавать объяснительные модели и представления, справились 79 %  обучающихся. Процент  выполнения  задания  составил  78 %. С  заданием  № 10, направленного  на  оценку  умения  распознавать и формулировать цель исследования, справились  73 %  обучающихся, процент  выполнения  задания составил  67 %. С заданием № 11, оценка  умения  анализировать, интерпретировать  данные и делать  соответствующие  выводы, справились 78 %  обучающихся, процент  выполнения  задания  составил  74 %.</w:t>
      </w:r>
    </w:p>
    <w:p w:rsidR="006B34C1" w:rsidRPr="00763498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финансовая  грамотность</w:t>
      </w:r>
      <w:r>
        <w:rPr>
          <w:sz w:val="28"/>
        </w:rPr>
        <w:t xml:space="preserve">»  представлен  областями: распознавание  финансовой  информации (№ 12)  и  анализ  информации  в  финансовом  контексте (№ 13). Задание №  12  направлено  на оценку  умения  отличать  финансовые  проблемы  от  </w:t>
      </w:r>
      <w:proofErr w:type="gramStart"/>
      <w:r>
        <w:rPr>
          <w:sz w:val="28"/>
        </w:rPr>
        <w:t>нефинансовых</w:t>
      </w:r>
      <w:proofErr w:type="gramEnd"/>
      <w:r>
        <w:rPr>
          <w:sz w:val="28"/>
        </w:rPr>
        <w:t xml:space="preserve">, 61 % обучающихся  выполнил  задание  верно, процент  выполнения  составил 58%. Задание № 13 оценивало умение видеть  условие, влияющее  на  стоимость  товара, 67 % обучающихся верно выполнили данное задание, процент  выполнения  составил  64 %. 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 w:rsidRPr="00763498">
        <w:rPr>
          <w:i/>
          <w:sz w:val="28"/>
        </w:rPr>
        <w:t>креативное мышление</w:t>
      </w:r>
      <w:r>
        <w:rPr>
          <w:sz w:val="28"/>
        </w:rPr>
        <w:t>»  представлен  заданием  № 14, оценка  умения придумывать  заголовок  к  художественной работе, который ему соответствует, оригинален и имеет креативную ценность, процент  выполнения  составил  41 %. Только  47 %  четвероклассников  умеют  выдвигать  креативные  идеи.</w:t>
      </w:r>
    </w:p>
    <w:p w:rsidR="006B34C1" w:rsidRPr="00990A74" w:rsidRDefault="006B34C1" w:rsidP="001D0925">
      <w:pPr>
        <w:adjustRightInd w:val="0"/>
        <w:ind w:left="567" w:firstLine="567"/>
        <w:jc w:val="both"/>
        <w:rPr>
          <w:sz w:val="16"/>
          <w:szCs w:val="16"/>
        </w:rPr>
      </w:pPr>
    </w:p>
    <w:p w:rsidR="006B34C1" w:rsidRPr="001076A7" w:rsidRDefault="006B34C1" w:rsidP="003D25E8">
      <w:pPr>
        <w:pStyle w:val="1"/>
        <w:keepLines/>
        <w:numPr>
          <w:ilvl w:val="0"/>
          <w:numId w:val="2"/>
        </w:numPr>
        <w:spacing w:line="276" w:lineRule="auto"/>
        <w:ind w:left="567" w:firstLine="567"/>
        <w:rPr>
          <w:sz w:val="28"/>
          <w:szCs w:val="28"/>
        </w:rPr>
      </w:pPr>
      <w:bookmarkStart w:id="5" w:name="_Toc69981311"/>
      <w:bookmarkStart w:id="6" w:name="_Toc71798004"/>
      <w:r w:rsidRPr="001076A7">
        <w:rPr>
          <w:rFonts w:eastAsia="Calibri"/>
          <w:sz w:val="28"/>
          <w:szCs w:val="28"/>
          <w:lang w:eastAsia="en-US"/>
        </w:rPr>
        <w:t xml:space="preserve">Достижение  </w:t>
      </w:r>
      <w:r w:rsidRPr="001076A7">
        <w:rPr>
          <w:sz w:val="28"/>
          <w:szCs w:val="28"/>
        </w:rPr>
        <w:t xml:space="preserve">уровня  сформированности  учебной  компетентности  </w:t>
      </w:r>
    </w:p>
    <w:p w:rsidR="006B34C1" w:rsidRPr="001076A7" w:rsidRDefault="006B34C1" w:rsidP="001D0925">
      <w:pPr>
        <w:pStyle w:val="1"/>
        <w:ind w:left="567"/>
        <w:rPr>
          <w:sz w:val="28"/>
          <w:szCs w:val="28"/>
        </w:rPr>
      </w:pPr>
      <w:r w:rsidRPr="001076A7">
        <w:rPr>
          <w:sz w:val="28"/>
          <w:szCs w:val="28"/>
        </w:rPr>
        <w:t xml:space="preserve">  </w:t>
      </w:r>
      <w:proofErr w:type="gramStart"/>
      <w:r w:rsidRPr="001076A7">
        <w:rPr>
          <w:sz w:val="28"/>
          <w:szCs w:val="28"/>
        </w:rPr>
        <w:t>обучающимися</w:t>
      </w:r>
      <w:proofErr w:type="gramEnd"/>
      <w:r w:rsidRPr="001076A7">
        <w:rPr>
          <w:sz w:val="28"/>
          <w:szCs w:val="28"/>
        </w:rPr>
        <w:t xml:space="preserve">  4  класса</w:t>
      </w:r>
    </w:p>
    <w:bookmarkEnd w:id="5"/>
    <w:bookmarkEnd w:id="6"/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proofErr w:type="gramStart"/>
      <w:r w:rsidRPr="004A2BCD">
        <w:rPr>
          <w:sz w:val="28"/>
        </w:rPr>
        <w:t>Результаты выполнения комплексной работы представляются для каждого ученика</w:t>
      </w:r>
      <w:r>
        <w:rPr>
          <w:sz w:val="28"/>
        </w:rPr>
        <w:t xml:space="preserve"> </w:t>
      </w:r>
      <w:r w:rsidRPr="004A2BCD">
        <w:rPr>
          <w:sz w:val="28"/>
        </w:rPr>
        <w:t xml:space="preserve"> по 100-балльной</w:t>
      </w:r>
      <w:r>
        <w:rPr>
          <w:sz w:val="28"/>
        </w:rPr>
        <w:t xml:space="preserve"> </w:t>
      </w:r>
      <w:r w:rsidRPr="004A2BCD">
        <w:rPr>
          <w:sz w:val="28"/>
        </w:rPr>
        <w:t xml:space="preserve"> шкале </w:t>
      </w:r>
      <w:r>
        <w:rPr>
          <w:sz w:val="28"/>
        </w:rPr>
        <w:t xml:space="preserve"> </w:t>
      </w:r>
      <w:r w:rsidRPr="004A2BCD">
        <w:rPr>
          <w:sz w:val="28"/>
        </w:rPr>
        <w:t>как</w:t>
      </w:r>
      <w:r>
        <w:rPr>
          <w:sz w:val="28"/>
        </w:rPr>
        <w:t xml:space="preserve"> </w:t>
      </w:r>
      <w:r w:rsidRPr="004A2BCD">
        <w:rPr>
          <w:sz w:val="28"/>
        </w:rPr>
        <w:t xml:space="preserve"> процент </w:t>
      </w:r>
      <w:r>
        <w:rPr>
          <w:sz w:val="28"/>
        </w:rPr>
        <w:t xml:space="preserve"> </w:t>
      </w:r>
      <w:r w:rsidRPr="004A2BCD">
        <w:rPr>
          <w:sz w:val="28"/>
        </w:rPr>
        <w:t xml:space="preserve">от </w:t>
      </w:r>
      <w:r>
        <w:rPr>
          <w:sz w:val="28"/>
        </w:rPr>
        <w:t xml:space="preserve"> </w:t>
      </w:r>
      <w:r w:rsidRPr="004A2BCD">
        <w:rPr>
          <w:sz w:val="28"/>
        </w:rPr>
        <w:t>максимального балла за выполнение заданий всей работы.</w:t>
      </w:r>
      <w:proofErr w:type="gramEnd"/>
      <w:r>
        <w:rPr>
          <w:sz w:val="28"/>
        </w:rPr>
        <w:t xml:space="preserve"> Все результаты д</w:t>
      </w:r>
      <w:r w:rsidRPr="00A87319">
        <w:rPr>
          <w:sz w:val="28"/>
        </w:rPr>
        <w:t>остижени</w:t>
      </w:r>
      <w:r>
        <w:rPr>
          <w:sz w:val="28"/>
        </w:rPr>
        <w:t>й</w:t>
      </w:r>
      <w:r w:rsidRPr="00A87319">
        <w:rPr>
          <w:sz w:val="28"/>
        </w:rPr>
        <w:t xml:space="preserve"> обучающи</w:t>
      </w:r>
      <w:r>
        <w:rPr>
          <w:sz w:val="28"/>
        </w:rPr>
        <w:t>х</w:t>
      </w:r>
      <w:r w:rsidRPr="00A87319">
        <w:rPr>
          <w:sz w:val="28"/>
        </w:rPr>
        <w:t xml:space="preserve">ся </w:t>
      </w:r>
      <w:r>
        <w:rPr>
          <w:sz w:val="28"/>
        </w:rPr>
        <w:t>разделены  на  три  уровня</w:t>
      </w:r>
      <w:r w:rsidRPr="00A87319">
        <w:rPr>
          <w:sz w:val="28"/>
        </w:rPr>
        <w:t xml:space="preserve"> (базового уровня, уровня</w:t>
      </w:r>
      <w:r>
        <w:rPr>
          <w:sz w:val="28"/>
        </w:rPr>
        <w:t xml:space="preserve"> </w:t>
      </w:r>
      <w:r w:rsidRPr="00A87319">
        <w:rPr>
          <w:sz w:val="28"/>
        </w:rPr>
        <w:t xml:space="preserve"> выше</w:t>
      </w:r>
      <w:r>
        <w:rPr>
          <w:sz w:val="28"/>
        </w:rPr>
        <w:t xml:space="preserve"> </w:t>
      </w:r>
      <w:r w:rsidRPr="00A87319">
        <w:rPr>
          <w:sz w:val="28"/>
        </w:rPr>
        <w:t xml:space="preserve"> и </w:t>
      </w:r>
      <w:r>
        <w:rPr>
          <w:sz w:val="28"/>
        </w:rPr>
        <w:t xml:space="preserve"> </w:t>
      </w:r>
      <w:r w:rsidRPr="00A87319">
        <w:rPr>
          <w:sz w:val="28"/>
        </w:rPr>
        <w:t>ниже</w:t>
      </w:r>
      <w:r>
        <w:rPr>
          <w:sz w:val="28"/>
        </w:rPr>
        <w:t xml:space="preserve"> </w:t>
      </w:r>
      <w:r w:rsidRPr="00A87319">
        <w:rPr>
          <w:sz w:val="28"/>
        </w:rPr>
        <w:t xml:space="preserve"> базового)</w:t>
      </w:r>
      <w:r>
        <w:rPr>
          <w:sz w:val="28"/>
        </w:rPr>
        <w:t>.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На  рисунке  4  представлена  доля   обучающихся  4 класса по  качеству  выполнения  комплексной  работы  в  2023 году.</w:t>
      </w:r>
    </w:p>
    <w:p w:rsidR="006B34C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191250" cy="2219325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B34C1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 w:rsidRPr="00BB7A9C">
        <w:rPr>
          <w:i/>
        </w:rPr>
        <w:t xml:space="preserve">Рис. </w:t>
      </w:r>
      <w:r>
        <w:rPr>
          <w:i/>
        </w:rPr>
        <w:t xml:space="preserve">4. </w:t>
      </w:r>
      <w:r>
        <w:rPr>
          <w:bCs/>
          <w:i/>
          <w:kern w:val="16"/>
        </w:rPr>
        <w:t xml:space="preserve">Доля  обучающихся  4  классов  по  качеству  выполнения  </w:t>
      </w:r>
      <w:proofErr w:type="gramStart"/>
      <w:r>
        <w:rPr>
          <w:bCs/>
          <w:i/>
          <w:kern w:val="16"/>
        </w:rPr>
        <w:t>комплексной</w:t>
      </w:r>
      <w:proofErr w:type="gramEnd"/>
      <w:r>
        <w:rPr>
          <w:bCs/>
          <w:i/>
          <w:kern w:val="16"/>
        </w:rPr>
        <w:t xml:space="preserve">  работы</w:t>
      </w:r>
    </w:p>
    <w:p w:rsidR="006B34C1" w:rsidRDefault="006B34C1" w:rsidP="001D0925">
      <w:pPr>
        <w:adjustRightInd w:val="0"/>
        <w:ind w:left="567" w:firstLine="567"/>
        <w:jc w:val="center"/>
        <w:rPr>
          <w:bCs/>
          <w:kern w:val="16"/>
        </w:rPr>
      </w:pP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Отмечается  увеличение  доли  обучающихся, которые  д</w:t>
      </w:r>
      <w:r w:rsidRPr="005D5F69">
        <w:rPr>
          <w:sz w:val="28"/>
          <w:szCs w:val="28"/>
          <w:lang w:bidi="ru-RU"/>
        </w:rPr>
        <w:t>емонстриру</w:t>
      </w:r>
      <w:r>
        <w:rPr>
          <w:sz w:val="28"/>
          <w:szCs w:val="28"/>
          <w:lang w:bidi="ru-RU"/>
        </w:rPr>
        <w:t>ю</w:t>
      </w:r>
      <w:r w:rsidRPr="005D5F69"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 xml:space="preserve"> </w:t>
      </w:r>
      <w:r w:rsidRPr="005D5F69">
        <w:rPr>
          <w:sz w:val="28"/>
          <w:szCs w:val="28"/>
          <w:lang w:bidi="ru-RU"/>
        </w:rPr>
        <w:t xml:space="preserve"> овладение</w:t>
      </w:r>
      <w:r>
        <w:rPr>
          <w:sz w:val="28"/>
          <w:szCs w:val="28"/>
          <w:lang w:bidi="ru-RU"/>
        </w:rPr>
        <w:t xml:space="preserve"> </w:t>
      </w:r>
      <w:r w:rsidRPr="005D5F69">
        <w:rPr>
          <w:sz w:val="28"/>
          <w:szCs w:val="28"/>
          <w:lang w:bidi="ru-RU"/>
        </w:rPr>
        <w:t xml:space="preserve"> основными </w:t>
      </w:r>
      <w:r>
        <w:rPr>
          <w:sz w:val="28"/>
          <w:szCs w:val="28"/>
          <w:lang w:bidi="ru-RU"/>
        </w:rPr>
        <w:t xml:space="preserve">  </w:t>
      </w:r>
      <w:r w:rsidRPr="005D5F69">
        <w:rPr>
          <w:sz w:val="28"/>
          <w:szCs w:val="28"/>
          <w:lang w:bidi="ru-RU"/>
        </w:rPr>
        <w:t xml:space="preserve">учебными </w:t>
      </w:r>
      <w:r>
        <w:rPr>
          <w:sz w:val="28"/>
          <w:szCs w:val="28"/>
          <w:lang w:bidi="ru-RU"/>
        </w:rPr>
        <w:t xml:space="preserve"> </w:t>
      </w:r>
      <w:r w:rsidRPr="005D5F69">
        <w:rPr>
          <w:sz w:val="28"/>
          <w:szCs w:val="28"/>
          <w:lang w:bidi="ru-RU"/>
        </w:rPr>
        <w:t xml:space="preserve">действиями </w:t>
      </w:r>
      <w:r>
        <w:rPr>
          <w:sz w:val="28"/>
          <w:szCs w:val="28"/>
          <w:lang w:bidi="ru-RU"/>
        </w:rPr>
        <w:t xml:space="preserve"> </w:t>
      </w:r>
      <w:r w:rsidRPr="005D5F69">
        <w:rPr>
          <w:sz w:val="28"/>
          <w:szCs w:val="28"/>
          <w:lang w:bidi="ru-RU"/>
        </w:rPr>
        <w:t xml:space="preserve">на </w:t>
      </w:r>
      <w:r>
        <w:rPr>
          <w:sz w:val="28"/>
          <w:szCs w:val="28"/>
          <w:lang w:bidi="ru-RU"/>
        </w:rPr>
        <w:t xml:space="preserve"> </w:t>
      </w:r>
      <w:r w:rsidRPr="005D5F69">
        <w:rPr>
          <w:sz w:val="28"/>
          <w:szCs w:val="28"/>
          <w:lang w:bidi="ru-RU"/>
        </w:rPr>
        <w:t>уровне</w:t>
      </w:r>
      <w:r>
        <w:rPr>
          <w:sz w:val="28"/>
          <w:szCs w:val="28"/>
          <w:lang w:bidi="ru-RU"/>
        </w:rPr>
        <w:t xml:space="preserve">  выше  базового  на  18 %,  по  сравнению  с  результатами  2022   года. </w:t>
      </w:r>
      <w:proofErr w:type="gramStart"/>
      <w:r>
        <w:rPr>
          <w:sz w:val="28"/>
          <w:szCs w:val="28"/>
          <w:lang w:bidi="ru-RU"/>
        </w:rPr>
        <w:t xml:space="preserve">Снижение  доли  обучающихся  с результатами  ниже  базового  уровня  на  16 %. В  целом  по  </w:t>
      </w:r>
      <w:r w:rsidRPr="001265EE">
        <w:rPr>
          <w:sz w:val="28"/>
          <w:szCs w:val="28"/>
          <w:lang w:bidi="ru-RU"/>
        </w:rPr>
        <w:t>качеству</w:t>
      </w:r>
      <w:r>
        <w:rPr>
          <w:sz w:val="28"/>
          <w:szCs w:val="28"/>
          <w:lang w:bidi="ru-RU"/>
        </w:rPr>
        <w:t xml:space="preserve"> </w:t>
      </w:r>
      <w:r w:rsidRPr="001265EE">
        <w:rPr>
          <w:sz w:val="28"/>
          <w:szCs w:val="28"/>
          <w:lang w:bidi="ru-RU"/>
        </w:rPr>
        <w:t xml:space="preserve"> выполнения комплексной</w:t>
      </w:r>
      <w:r>
        <w:rPr>
          <w:sz w:val="28"/>
          <w:szCs w:val="28"/>
          <w:lang w:bidi="ru-RU"/>
        </w:rPr>
        <w:t xml:space="preserve"> </w:t>
      </w:r>
      <w:r w:rsidRPr="001265EE">
        <w:rPr>
          <w:sz w:val="28"/>
          <w:szCs w:val="28"/>
          <w:lang w:bidi="ru-RU"/>
        </w:rPr>
        <w:t xml:space="preserve"> работы </w:t>
      </w:r>
      <w:r>
        <w:rPr>
          <w:sz w:val="28"/>
          <w:szCs w:val="28"/>
          <w:lang w:bidi="ru-RU"/>
        </w:rPr>
        <w:t xml:space="preserve"> в  2023  году  прослеживается  положительная  динамика  при  достижении  обучающимися  результатов  базового  уровня.</w:t>
      </w:r>
      <w:proofErr w:type="gramEnd"/>
    </w:p>
    <w:p w:rsidR="006B34C1" w:rsidRPr="00B7748A" w:rsidRDefault="006B34C1" w:rsidP="001D0925">
      <w:pPr>
        <w:ind w:left="567" w:firstLine="567"/>
        <w:rPr>
          <w:sz w:val="16"/>
          <w:szCs w:val="16"/>
          <w:lang w:bidi="ru-RU"/>
        </w:rPr>
      </w:pPr>
    </w:p>
    <w:p w:rsidR="006B34C1" w:rsidRPr="001076A7" w:rsidRDefault="006B34C1" w:rsidP="003D25E8">
      <w:pPr>
        <w:pStyle w:val="a4"/>
        <w:numPr>
          <w:ilvl w:val="0"/>
          <w:numId w:val="2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1076A7">
        <w:rPr>
          <w:rFonts w:ascii="Times New Roman" w:hAnsi="Times New Roman" w:cs="Times New Roman"/>
          <w:sz w:val="28"/>
          <w:szCs w:val="28"/>
          <w:lang w:bidi="ru-RU"/>
        </w:rPr>
        <w:t xml:space="preserve">Кластерный  анализ  результатов  </w:t>
      </w:r>
    </w:p>
    <w:p w:rsidR="001076A7" w:rsidRDefault="006B34C1" w:rsidP="001D0925">
      <w:pPr>
        <w:ind w:left="567" w:firstLine="567"/>
        <w:rPr>
          <w:sz w:val="28"/>
          <w:szCs w:val="28"/>
          <w:lang w:bidi="ru-RU"/>
        </w:rPr>
      </w:pPr>
      <w:r w:rsidRPr="00D4767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достижений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обучающихся предполагалось  не  только  исследование  уровня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сформированности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познавательных УУД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функциональной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грамотности, но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связей</w:t>
      </w:r>
      <w:r>
        <w:rPr>
          <w:sz w:val="28"/>
          <w:szCs w:val="28"/>
        </w:rPr>
        <w:t xml:space="preserve">  между </w:t>
      </w:r>
      <w:r w:rsidRPr="00D47677">
        <w:rPr>
          <w:sz w:val="28"/>
          <w:szCs w:val="28"/>
        </w:rPr>
        <w:t xml:space="preserve">результатами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численностью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ОО, местонахождением ОО, является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ли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ОО ШНОР, учет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обеспечивался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формированием 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>выборки участников</w:t>
      </w:r>
      <w:r>
        <w:rPr>
          <w:sz w:val="28"/>
          <w:szCs w:val="28"/>
        </w:rPr>
        <w:t xml:space="preserve"> </w:t>
      </w:r>
      <w:r w:rsidRPr="00D47677">
        <w:rPr>
          <w:sz w:val="28"/>
          <w:szCs w:val="28"/>
        </w:rPr>
        <w:t xml:space="preserve"> исследования.</w:t>
      </w:r>
      <w:r w:rsidRPr="00D47677">
        <w:rPr>
          <w:sz w:val="28"/>
          <w:szCs w:val="28"/>
          <w:lang w:bidi="ru-RU"/>
        </w:rPr>
        <w:t xml:space="preserve"> В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>результате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все  образовательные  организации   были  сгруппированы  по</w:t>
      </w:r>
      <w:r>
        <w:rPr>
          <w:sz w:val="28"/>
          <w:szCs w:val="28"/>
          <w:lang w:bidi="ru-RU"/>
        </w:rPr>
        <w:t xml:space="preserve">  5  кластерам  (таблица  4</w:t>
      </w:r>
      <w:r w:rsidRPr="00D47677">
        <w:rPr>
          <w:sz w:val="28"/>
          <w:szCs w:val="28"/>
          <w:lang w:bidi="ru-RU"/>
        </w:rPr>
        <w:t xml:space="preserve">). </w:t>
      </w:r>
      <w:r>
        <w:rPr>
          <w:sz w:val="28"/>
          <w:szCs w:val="28"/>
        </w:rPr>
        <w:t>Количество  ОО  в  кластерах</w:t>
      </w:r>
      <w:r w:rsidRPr="00D47677">
        <w:rPr>
          <w:sz w:val="28"/>
          <w:szCs w:val="28"/>
        </w:rPr>
        <w:t xml:space="preserve"> различается.</w:t>
      </w: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</w:t>
      </w:r>
    </w:p>
    <w:p w:rsidR="006B34C1" w:rsidRPr="00C96341" w:rsidRDefault="006B34C1" w:rsidP="001D0925">
      <w:pPr>
        <w:ind w:left="567" w:firstLine="567"/>
        <w:jc w:val="right"/>
        <w:rPr>
          <w:sz w:val="28"/>
          <w:szCs w:val="28"/>
          <w:lang w:bidi="ru-RU"/>
        </w:rPr>
      </w:pPr>
      <w:r w:rsidRPr="00D16674">
        <w:rPr>
          <w:i/>
          <w:lang w:bidi="ru-RU"/>
        </w:rPr>
        <w:t>Таблица 4</w:t>
      </w:r>
    </w:p>
    <w:p w:rsidR="006B34C1" w:rsidRDefault="006B34C1" w:rsidP="001D0925">
      <w:pPr>
        <w:ind w:left="567" w:firstLine="567"/>
        <w:jc w:val="right"/>
        <w:rPr>
          <w:i/>
          <w:lang w:bidi="ru-RU"/>
        </w:rPr>
      </w:pPr>
    </w:p>
    <w:p w:rsidR="006B34C1" w:rsidRPr="00D16674" w:rsidRDefault="006B34C1" w:rsidP="001D0925">
      <w:pPr>
        <w:ind w:left="567" w:firstLine="567"/>
        <w:jc w:val="center"/>
        <w:rPr>
          <w:b/>
          <w:i/>
          <w:lang w:bidi="ru-RU"/>
        </w:rPr>
      </w:pPr>
      <w:r>
        <w:rPr>
          <w:b/>
          <w:i/>
          <w:lang w:bidi="ru-RU"/>
        </w:rPr>
        <w:t>Параметры   кластеров  при  анализе  результатов  обучающихся  РМОД</w:t>
      </w:r>
    </w:p>
    <w:tbl>
      <w:tblPr>
        <w:tblW w:w="97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3"/>
        <w:gridCol w:w="1589"/>
        <w:gridCol w:w="1854"/>
        <w:gridCol w:w="1855"/>
        <w:gridCol w:w="2648"/>
      </w:tblGrid>
      <w:tr w:rsidR="006B34C1" w:rsidTr="00990A74">
        <w:trPr>
          <w:trHeight w:val="269"/>
        </w:trPr>
        <w:tc>
          <w:tcPr>
            <w:tcW w:w="1853" w:type="dxa"/>
            <w:shd w:val="clear" w:color="auto" w:fill="FFFF0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 w:rsidRPr="00B72B55">
              <w:rPr>
                <w:lang w:bidi="ru-RU"/>
              </w:rPr>
              <w:t>1 кластер</w:t>
            </w:r>
          </w:p>
        </w:tc>
        <w:tc>
          <w:tcPr>
            <w:tcW w:w="1589" w:type="dxa"/>
            <w:shd w:val="clear" w:color="auto" w:fill="FFC00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2 кластер</w:t>
            </w:r>
          </w:p>
        </w:tc>
        <w:tc>
          <w:tcPr>
            <w:tcW w:w="1854" w:type="dxa"/>
            <w:shd w:val="clear" w:color="auto" w:fill="92D05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3 кластер</w:t>
            </w:r>
          </w:p>
        </w:tc>
        <w:tc>
          <w:tcPr>
            <w:tcW w:w="1855" w:type="dxa"/>
            <w:shd w:val="clear" w:color="auto" w:fill="00B0F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4 кластер</w:t>
            </w:r>
          </w:p>
        </w:tc>
        <w:tc>
          <w:tcPr>
            <w:tcW w:w="2648" w:type="dxa"/>
            <w:shd w:val="clear" w:color="auto" w:fill="4472C4" w:themeFill="accent5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5 кластер</w:t>
            </w:r>
          </w:p>
        </w:tc>
      </w:tr>
      <w:tr w:rsidR="006B34C1" w:rsidTr="00990A74">
        <w:trPr>
          <w:trHeight w:val="339"/>
        </w:trPr>
        <w:tc>
          <w:tcPr>
            <w:tcW w:w="1853" w:type="dxa"/>
            <w:shd w:val="clear" w:color="auto" w:fill="FFFF0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0-250  </w:t>
            </w:r>
            <w:proofErr w:type="spellStart"/>
            <w:r>
              <w:rPr>
                <w:lang w:bidi="ru-RU"/>
              </w:rPr>
              <w:t>об-ся</w:t>
            </w:r>
            <w:proofErr w:type="spellEnd"/>
          </w:p>
        </w:tc>
        <w:tc>
          <w:tcPr>
            <w:tcW w:w="1589" w:type="dxa"/>
            <w:shd w:val="clear" w:color="auto" w:fill="FFC00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0-250  </w:t>
            </w:r>
            <w:proofErr w:type="spellStart"/>
            <w:r>
              <w:rPr>
                <w:lang w:bidi="ru-RU"/>
              </w:rPr>
              <w:t>об-ся</w:t>
            </w:r>
            <w:proofErr w:type="spellEnd"/>
          </w:p>
        </w:tc>
        <w:tc>
          <w:tcPr>
            <w:tcW w:w="1854" w:type="dxa"/>
            <w:shd w:val="clear" w:color="auto" w:fill="92D05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0-250  </w:t>
            </w:r>
            <w:proofErr w:type="spellStart"/>
            <w:r>
              <w:rPr>
                <w:lang w:bidi="ru-RU"/>
              </w:rPr>
              <w:t>об-ся</w:t>
            </w:r>
            <w:proofErr w:type="spellEnd"/>
          </w:p>
        </w:tc>
        <w:tc>
          <w:tcPr>
            <w:tcW w:w="1855" w:type="dxa"/>
            <w:shd w:val="clear" w:color="auto" w:fill="00B0F0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251-500  </w:t>
            </w:r>
            <w:proofErr w:type="spellStart"/>
            <w:r>
              <w:rPr>
                <w:lang w:bidi="ru-RU"/>
              </w:rPr>
              <w:t>об-ся</w:t>
            </w:r>
            <w:proofErr w:type="spellEnd"/>
          </w:p>
        </w:tc>
        <w:tc>
          <w:tcPr>
            <w:tcW w:w="2648" w:type="dxa"/>
            <w:shd w:val="clear" w:color="auto" w:fill="4472C4" w:themeFill="accent5"/>
          </w:tcPr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501-1000  </w:t>
            </w:r>
            <w:proofErr w:type="spellStart"/>
            <w:r>
              <w:rPr>
                <w:lang w:bidi="ru-RU"/>
              </w:rPr>
              <w:t>об-ся</w:t>
            </w:r>
            <w:proofErr w:type="spellEnd"/>
          </w:p>
        </w:tc>
      </w:tr>
      <w:tr w:rsidR="006B34C1" w:rsidTr="00990A74">
        <w:trPr>
          <w:trHeight w:val="584"/>
        </w:trPr>
        <w:tc>
          <w:tcPr>
            <w:tcW w:w="7151" w:type="dxa"/>
            <w:gridSpan w:val="4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Находится  в  сельской  местности</w:t>
            </w:r>
          </w:p>
        </w:tc>
        <w:tc>
          <w:tcPr>
            <w:tcW w:w="2648" w:type="dxa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Находится в районном центре</w:t>
            </w:r>
          </w:p>
        </w:tc>
      </w:tr>
      <w:tr w:rsidR="006B34C1" w:rsidTr="00990A74">
        <w:trPr>
          <w:trHeight w:val="508"/>
        </w:trPr>
        <w:tc>
          <w:tcPr>
            <w:tcW w:w="1853" w:type="dxa"/>
            <w:shd w:val="clear" w:color="auto" w:fill="FFFF00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ШНОР</w:t>
            </w:r>
          </w:p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не являлась</w:t>
            </w:r>
          </w:p>
        </w:tc>
        <w:tc>
          <w:tcPr>
            <w:tcW w:w="1589" w:type="dxa"/>
            <w:shd w:val="clear" w:color="auto" w:fill="FFC000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ШНОР</w:t>
            </w:r>
          </w:p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2 год</w:t>
            </w:r>
          </w:p>
        </w:tc>
        <w:tc>
          <w:tcPr>
            <w:tcW w:w="1854" w:type="dxa"/>
            <w:shd w:val="clear" w:color="auto" w:fill="92D050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ШНОР</w:t>
            </w:r>
          </w:p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3 года</w:t>
            </w:r>
          </w:p>
        </w:tc>
        <w:tc>
          <w:tcPr>
            <w:tcW w:w="1855" w:type="dxa"/>
            <w:shd w:val="clear" w:color="auto" w:fill="00B0F0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ШНОР</w:t>
            </w:r>
          </w:p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2 год</w:t>
            </w:r>
          </w:p>
        </w:tc>
        <w:tc>
          <w:tcPr>
            <w:tcW w:w="2648" w:type="dxa"/>
            <w:shd w:val="clear" w:color="auto" w:fill="4472C4" w:themeFill="accent5"/>
            <w:vAlign w:val="center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ШНОР</w:t>
            </w:r>
          </w:p>
          <w:p w:rsidR="006B34C1" w:rsidRPr="00B72B55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3 год</w:t>
            </w:r>
          </w:p>
        </w:tc>
      </w:tr>
      <w:tr w:rsidR="006B34C1" w:rsidTr="00990A74">
        <w:trPr>
          <w:trHeight w:val="824"/>
        </w:trPr>
        <w:tc>
          <w:tcPr>
            <w:tcW w:w="1853" w:type="dxa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Берёзовская ООШ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Васильевская ООШ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Кара-Терекская ООШ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Усовская 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ООШ</w:t>
            </w:r>
          </w:p>
        </w:tc>
        <w:tc>
          <w:tcPr>
            <w:tcW w:w="1589" w:type="dxa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Заринская СОШ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Пикетинская СОШ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Уютнинская ООШ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Шараповская СОШ</w:t>
            </w:r>
          </w:p>
        </w:tc>
        <w:tc>
          <w:tcPr>
            <w:tcW w:w="1854" w:type="dxa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Боголюбовская СОШ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Марьяновская СОШ №3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Орловская 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СОШ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Степнинская СОШ</w:t>
            </w:r>
          </w:p>
        </w:tc>
        <w:tc>
          <w:tcPr>
            <w:tcW w:w="1855" w:type="dxa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Конезаводская СОШ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Москаленская СОШ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</w:p>
        </w:tc>
        <w:tc>
          <w:tcPr>
            <w:tcW w:w="2648" w:type="dxa"/>
          </w:tcPr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Марьяновская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СОШ №1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Марьяновская</w:t>
            </w:r>
          </w:p>
          <w:p w:rsidR="006B34C1" w:rsidRDefault="006B34C1" w:rsidP="001D0925">
            <w:pPr>
              <w:ind w:left="567"/>
              <w:jc w:val="center"/>
              <w:rPr>
                <w:lang w:bidi="ru-RU"/>
              </w:rPr>
            </w:pPr>
            <w:r>
              <w:rPr>
                <w:lang w:bidi="ru-RU"/>
              </w:rPr>
              <w:t>СОШ №2</w:t>
            </w:r>
          </w:p>
        </w:tc>
      </w:tr>
    </w:tbl>
    <w:p w:rsidR="006B34C1" w:rsidRDefault="006B34C1" w:rsidP="001D0925">
      <w:pPr>
        <w:ind w:left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</w:p>
    <w:p w:rsidR="006B34C1" w:rsidRPr="00D47677" w:rsidRDefault="006B34C1" w:rsidP="001D0925">
      <w:pPr>
        <w:ind w:left="567" w:firstLine="567"/>
        <w:rPr>
          <w:sz w:val="28"/>
          <w:szCs w:val="28"/>
          <w:lang w:bidi="ru-RU"/>
        </w:rPr>
      </w:pPr>
      <w:r w:rsidRPr="00D47677">
        <w:rPr>
          <w:sz w:val="28"/>
          <w:szCs w:val="28"/>
          <w:lang w:bidi="ru-RU"/>
        </w:rPr>
        <w:lastRenderedPageBreak/>
        <w:t xml:space="preserve">  </w:t>
      </w:r>
      <w:r>
        <w:rPr>
          <w:sz w:val="28"/>
          <w:szCs w:val="28"/>
          <w:lang w:bidi="ru-RU"/>
        </w:rPr>
        <w:t xml:space="preserve">  </w:t>
      </w:r>
      <w:r w:rsidRPr="00D47677">
        <w:rPr>
          <w:sz w:val="28"/>
          <w:szCs w:val="28"/>
          <w:lang w:bidi="ru-RU"/>
        </w:rPr>
        <w:t xml:space="preserve">Для  установления  фактов, влияющих  на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>результаты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 мониторинга образовательных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>достижений</w:t>
      </w:r>
      <w:r>
        <w:rPr>
          <w:sz w:val="28"/>
          <w:szCs w:val="28"/>
          <w:lang w:bidi="ru-RU"/>
        </w:rPr>
        <w:t xml:space="preserve">  обучающихся   4 </w:t>
      </w:r>
      <w:r w:rsidRPr="00D47677">
        <w:rPr>
          <w:sz w:val="28"/>
          <w:szCs w:val="28"/>
          <w:lang w:bidi="ru-RU"/>
        </w:rPr>
        <w:t xml:space="preserve"> класса, в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первую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>очередь, был определён  средний  балл  в  каждой  группе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ОО.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На  рисунке  5 </w:t>
      </w:r>
      <w:r w:rsidRPr="00D47677">
        <w:rPr>
          <w:sz w:val="28"/>
          <w:szCs w:val="28"/>
          <w:lang w:bidi="ru-RU"/>
        </w:rPr>
        <w:t xml:space="preserve"> представлена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информация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о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>среднем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балле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выполнения комплексной</w:t>
      </w:r>
      <w:r>
        <w:rPr>
          <w:sz w:val="28"/>
          <w:szCs w:val="28"/>
          <w:lang w:bidi="ru-RU"/>
        </w:rPr>
        <w:t xml:space="preserve">  </w:t>
      </w:r>
      <w:r w:rsidRPr="00D47677">
        <w:rPr>
          <w:sz w:val="28"/>
          <w:szCs w:val="28"/>
          <w:lang w:bidi="ru-RU"/>
        </w:rPr>
        <w:t xml:space="preserve"> работы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в</w:t>
      </w:r>
      <w:r>
        <w:rPr>
          <w:sz w:val="28"/>
          <w:szCs w:val="28"/>
          <w:lang w:bidi="ru-RU"/>
        </w:rPr>
        <w:t xml:space="preserve">  4 </w:t>
      </w:r>
      <w:r w:rsidRPr="00D47677">
        <w:rPr>
          <w:sz w:val="28"/>
          <w:szCs w:val="28"/>
          <w:lang w:bidi="ru-RU"/>
        </w:rPr>
        <w:t xml:space="preserve"> классе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по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трём  группам  ОО  из  разных 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>кластеров</w:t>
      </w:r>
      <w:r>
        <w:rPr>
          <w:sz w:val="28"/>
          <w:szCs w:val="28"/>
          <w:lang w:bidi="ru-RU"/>
        </w:rPr>
        <w:t xml:space="preserve"> </w:t>
      </w:r>
      <w:r w:rsidRPr="00D47677">
        <w:rPr>
          <w:sz w:val="28"/>
          <w:szCs w:val="28"/>
          <w:lang w:bidi="ru-RU"/>
        </w:rPr>
        <w:t xml:space="preserve"> в зависимости  от  численности  обучающихся.</w:t>
      </w:r>
    </w:p>
    <w:p w:rsidR="006B34C1" w:rsidRPr="00D47677" w:rsidRDefault="006B34C1" w:rsidP="001D0925">
      <w:pPr>
        <w:ind w:left="567" w:right="401" w:firstLine="567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23717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B34C1" w:rsidRPr="00F93ED6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 w:rsidRPr="00F93ED6">
        <w:rPr>
          <w:bCs/>
          <w:i/>
          <w:kern w:val="16"/>
        </w:rPr>
        <w:t>Рис.</w:t>
      </w:r>
      <w:r>
        <w:rPr>
          <w:bCs/>
          <w:i/>
          <w:kern w:val="16"/>
        </w:rPr>
        <w:t>5</w:t>
      </w:r>
      <w:r w:rsidRPr="00F93ED6">
        <w:rPr>
          <w:bCs/>
          <w:i/>
          <w:kern w:val="16"/>
        </w:rPr>
        <w:t xml:space="preserve">. Средний </w:t>
      </w:r>
      <w:r>
        <w:rPr>
          <w:bCs/>
          <w:i/>
          <w:kern w:val="16"/>
        </w:rPr>
        <w:t xml:space="preserve"> балл выполнения  КР в 4 </w:t>
      </w:r>
      <w:r w:rsidRPr="00F93ED6">
        <w:rPr>
          <w:bCs/>
          <w:i/>
          <w:kern w:val="16"/>
        </w:rPr>
        <w:t xml:space="preserve"> классе  по </w:t>
      </w:r>
      <w:r>
        <w:rPr>
          <w:bCs/>
          <w:i/>
          <w:kern w:val="16"/>
        </w:rPr>
        <w:t xml:space="preserve"> </w:t>
      </w:r>
      <w:r w:rsidRPr="00F93ED6">
        <w:rPr>
          <w:bCs/>
          <w:i/>
          <w:kern w:val="16"/>
        </w:rPr>
        <w:t>группам</w:t>
      </w:r>
      <w:r>
        <w:rPr>
          <w:bCs/>
          <w:i/>
          <w:kern w:val="16"/>
        </w:rPr>
        <w:t xml:space="preserve"> </w:t>
      </w:r>
      <w:r w:rsidRPr="00F93ED6">
        <w:rPr>
          <w:bCs/>
          <w:i/>
          <w:kern w:val="16"/>
        </w:rPr>
        <w:t xml:space="preserve"> ОО</w:t>
      </w:r>
    </w:p>
    <w:p w:rsidR="006B34C1" w:rsidRDefault="006B34C1" w:rsidP="001D0925">
      <w:pPr>
        <w:ind w:left="567" w:firstLine="567"/>
        <w:jc w:val="center"/>
        <w:rPr>
          <w:bCs/>
          <w:i/>
          <w:kern w:val="16"/>
        </w:rPr>
      </w:pPr>
      <w:r w:rsidRPr="00F93ED6">
        <w:rPr>
          <w:bCs/>
          <w:i/>
          <w:kern w:val="16"/>
        </w:rPr>
        <w:t xml:space="preserve">(численность </w:t>
      </w:r>
      <w:r>
        <w:rPr>
          <w:bCs/>
          <w:i/>
          <w:kern w:val="16"/>
        </w:rPr>
        <w:t xml:space="preserve"> </w:t>
      </w:r>
      <w:r w:rsidRPr="00F93ED6">
        <w:rPr>
          <w:bCs/>
          <w:i/>
          <w:kern w:val="16"/>
        </w:rPr>
        <w:t>обучающихся)</w:t>
      </w:r>
    </w:p>
    <w:p w:rsidR="006B34C1" w:rsidRDefault="006B34C1" w:rsidP="001D0925">
      <w:pPr>
        <w:ind w:left="567" w:firstLine="567"/>
        <w:rPr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  </w:t>
      </w:r>
      <w:r w:rsidRPr="00F93ED6">
        <w:rPr>
          <w:bCs/>
          <w:kern w:val="16"/>
          <w:sz w:val="28"/>
          <w:szCs w:val="28"/>
        </w:rPr>
        <w:t>Данная  диаграмма  демонстрирует, что</w:t>
      </w:r>
      <w:r>
        <w:rPr>
          <w:bCs/>
          <w:kern w:val="16"/>
          <w:sz w:val="28"/>
          <w:szCs w:val="28"/>
        </w:rPr>
        <w:t xml:space="preserve"> </w:t>
      </w:r>
      <w:r w:rsidRPr="00F93ED6">
        <w:rPr>
          <w:bCs/>
          <w:kern w:val="16"/>
          <w:sz w:val="28"/>
          <w:szCs w:val="28"/>
        </w:rPr>
        <w:t xml:space="preserve"> в  ОО, где </w:t>
      </w:r>
      <w:r>
        <w:rPr>
          <w:bCs/>
          <w:kern w:val="16"/>
          <w:sz w:val="28"/>
          <w:szCs w:val="28"/>
        </w:rPr>
        <w:t xml:space="preserve"> численность  обучающихся  от  251  до  500   средний  балл</w:t>
      </w:r>
      <w:r w:rsidRPr="00F93ED6">
        <w:rPr>
          <w:bCs/>
          <w:kern w:val="16"/>
          <w:sz w:val="28"/>
          <w:szCs w:val="28"/>
        </w:rPr>
        <w:t xml:space="preserve">  </w:t>
      </w:r>
      <w:r>
        <w:rPr>
          <w:bCs/>
          <w:kern w:val="16"/>
          <w:sz w:val="28"/>
          <w:szCs w:val="28"/>
        </w:rPr>
        <w:t xml:space="preserve"> выше</w:t>
      </w:r>
      <w:r w:rsidRPr="00F93ED6">
        <w:rPr>
          <w:bCs/>
          <w:kern w:val="16"/>
          <w:sz w:val="28"/>
          <w:szCs w:val="28"/>
        </w:rPr>
        <w:t xml:space="preserve">  на </w:t>
      </w:r>
      <w:r>
        <w:rPr>
          <w:bCs/>
          <w:kern w:val="16"/>
          <w:sz w:val="28"/>
          <w:szCs w:val="28"/>
        </w:rPr>
        <w:t xml:space="preserve"> 2</w:t>
      </w:r>
      <w:r w:rsidRPr="00F93ED6">
        <w:rPr>
          <w:bCs/>
          <w:kern w:val="16"/>
          <w:sz w:val="28"/>
          <w:szCs w:val="28"/>
        </w:rPr>
        <w:t xml:space="preserve">  балла, чем  в  ОО  с </w:t>
      </w:r>
      <w:r>
        <w:rPr>
          <w:bCs/>
          <w:kern w:val="16"/>
          <w:sz w:val="28"/>
          <w:szCs w:val="28"/>
        </w:rPr>
        <w:t xml:space="preserve"> </w:t>
      </w:r>
      <w:r w:rsidRPr="00F93ED6">
        <w:rPr>
          <w:bCs/>
          <w:kern w:val="16"/>
          <w:sz w:val="28"/>
          <w:szCs w:val="28"/>
        </w:rPr>
        <w:t xml:space="preserve">численностью  </w:t>
      </w:r>
      <w:r>
        <w:rPr>
          <w:bCs/>
          <w:kern w:val="16"/>
          <w:sz w:val="28"/>
          <w:szCs w:val="28"/>
        </w:rPr>
        <w:t xml:space="preserve"> </w:t>
      </w:r>
      <w:proofErr w:type="gramStart"/>
      <w:r>
        <w:rPr>
          <w:bCs/>
          <w:kern w:val="16"/>
          <w:sz w:val="28"/>
          <w:szCs w:val="28"/>
        </w:rPr>
        <w:t>до</w:t>
      </w:r>
      <w:proofErr w:type="gramEnd"/>
      <w:r>
        <w:rPr>
          <w:bCs/>
          <w:kern w:val="16"/>
          <w:sz w:val="28"/>
          <w:szCs w:val="28"/>
        </w:rPr>
        <w:t xml:space="preserve"> 250  и  до </w:t>
      </w:r>
      <w:r w:rsidRPr="00F93ED6">
        <w:rPr>
          <w:bCs/>
          <w:kern w:val="16"/>
          <w:sz w:val="28"/>
          <w:szCs w:val="28"/>
        </w:rPr>
        <w:t xml:space="preserve"> 1000  обучающихся. </w:t>
      </w:r>
      <w:r>
        <w:rPr>
          <w:bCs/>
          <w:kern w:val="16"/>
          <w:sz w:val="28"/>
          <w:szCs w:val="28"/>
        </w:rPr>
        <w:t xml:space="preserve"> </w:t>
      </w:r>
      <w:r w:rsidRPr="00F93ED6">
        <w:rPr>
          <w:bCs/>
          <w:kern w:val="16"/>
          <w:sz w:val="28"/>
          <w:szCs w:val="28"/>
        </w:rPr>
        <w:t xml:space="preserve">Таким  образом, численность  обучающихся  в  школе  </w:t>
      </w:r>
      <w:r>
        <w:rPr>
          <w:bCs/>
          <w:kern w:val="16"/>
          <w:sz w:val="28"/>
          <w:szCs w:val="28"/>
        </w:rPr>
        <w:t xml:space="preserve">не  </w:t>
      </w:r>
      <w:r w:rsidRPr="00F93ED6">
        <w:rPr>
          <w:bCs/>
          <w:kern w:val="16"/>
          <w:sz w:val="28"/>
          <w:szCs w:val="28"/>
        </w:rPr>
        <w:t xml:space="preserve">влияет  на  средний  балл  по  результатам  мониторинга </w:t>
      </w:r>
      <w:r>
        <w:rPr>
          <w:bCs/>
          <w:kern w:val="16"/>
          <w:sz w:val="28"/>
          <w:szCs w:val="28"/>
        </w:rPr>
        <w:t xml:space="preserve"> </w:t>
      </w:r>
      <w:r w:rsidRPr="00F93ED6">
        <w:rPr>
          <w:bCs/>
          <w:kern w:val="16"/>
          <w:sz w:val="28"/>
          <w:szCs w:val="28"/>
        </w:rPr>
        <w:t xml:space="preserve">образовательных  достижений. </w:t>
      </w:r>
      <w:r>
        <w:rPr>
          <w:sz w:val="28"/>
          <w:szCs w:val="28"/>
        </w:rPr>
        <w:t xml:space="preserve"> В </w:t>
      </w:r>
      <w:r w:rsidRPr="00F93ED6">
        <w:rPr>
          <w:sz w:val="28"/>
          <w:szCs w:val="28"/>
        </w:rPr>
        <w:t xml:space="preserve">  ОО, где  численность</w:t>
      </w:r>
      <w:r>
        <w:rPr>
          <w:sz w:val="28"/>
          <w:szCs w:val="28"/>
        </w:rPr>
        <w:t xml:space="preserve"> </w:t>
      </w:r>
      <w:r w:rsidRPr="00F93ED6">
        <w:rPr>
          <w:sz w:val="28"/>
          <w:szCs w:val="28"/>
        </w:rPr>
        <w:t xml:space="preserve"> обучающихся  небольшая, есть  возможность  организации  дифференцированного </w:t>
      </w:r>
      <w:r>
        <w:rPr>
          <w:sz w:val="28"/>
          <w:szCs w:val="28"/>
        </w:rPr>
        <w:t xml:space="preserve"> </w:t>
      </w:r>
      <w:r w:rsidRPr="00F93ED6">
        <w:rPr>
          <w:sz w:val="28"/>
          <w:szCs w:val="28"/>
        </w:rPr>
        <w:t>и  индивидуального  подхода  при  обучении  обучающихся</w:t>
      </w:r>
      <w:r>
        <w:rPr>
          <w:sz w:val="28"/>
          <w:szCs w:val="28"/>
        </w:rPr>
        <w:t>, в  данном  случае  ОО  не   воспользовались  этим  подходом.</w:t>
      </w:r>
    </w:p>
    <w:p w:rsidR="006B34C1" w:rsidRPr="00317694" w:rsidRDefault="006B34C1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>Следующим  основанием  деления  ОО  на  группы  кластеры</w:t>
      </w: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 xml:space="preserve"> «ОО  не являлась  ШНОР/вышла  из  данного  спис</w:t>
      </w:r>
      <w:r>
        <w:rPr>
          <w:sz w:val="28"/>
          <w:szCs w:val="28"/>
        </w:rPr>
        <w:t>ка, ОО  была  в  списке  ШНОР  3</w:t>
      </w:r>
      <w:r w:rsidRPr="003176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год, ОО  была  в  списке  ШНОР  2 </w:t>
      </w:r>
      <w:r w:rsidRPr="00317694">
        <w:rPr>
          <w:sz w:val="28"/>
          <w:szCs w:val="28"/>
        </w:rPr>
        <w:t xml:space="preserve"> год». Предположим, если  ОО  не  являлась</w:t>
      </w: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 xml:space="preserve"> ШНОР  или  вышла  из  данного  списка, то  должна  демонстрировать  результаты</w:t>
      </w: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 xml:space="preserve"> выше, чем  школы, включенные  в  список  на  протяжении  нескольких  лет  или </w:t>
      </w: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>впе</w:t>
      </w:r>
      <w:r>
        <w:rPr>
          <w:sz w:val="28"/>
          <w:szCs w:val="28"/>
        </w:rPr>
        <w:t>рвые  занесенные. На  рисунке  6</w:t>
      </w:r>
      <w:r w:rsidRPr="00317694">
        <w:rPr>
          <w:sz w:val="28"/>
          <w:szCs w:val="28"/>
        </w:rPr>
        <w:t xml:space="preserve">  представлена  информация  о  среднем  балле</w:t>
      </w: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 xml:space="preserve"> выполнения  комплексной  работы  в</w:t>
      </w:r>
      <w:r>
        <w:rPr>
          <w:sz w:val="28"/>
          <w:szCs w:val="28"/>
        </w:rPr>
        <w:t xml:space="preserve">  4</w:t>
      </w:r>
      <w:r w:rsidRPr="00317694">
        <w:rPr>
          <w:sz w:val="28"/>
          <w:szCs w:val="28"/>
        </w:rPr>
        <w:t xml:space="preserve">  классе  по  трем  группам  ОО  из  разных</w:t>
      </w:r>
      <w:r>
        <w:rPr>
          <w:sz w:val="28"/>
          <w:szCs w:val="28"/>
        </w:rPr>
        <w:t xml:space="preserve"> </w:t>
      </w:r>
      <w:r w:rsidRPr="00317694">
        <w:rPr>
          <w:sz w:val="28"/>
          <w:szCs w:val="28"/>
        </w:rPr>
        <w:t xml:space="preserve"> кластеров  в  зависимости  от  основания  списка  ШНОР.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476875" cy="238125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34C1" w:rsidRPr="008E3C58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Рис.6</w:t>
      </w:r>
      <w:r w:rsidRPr="008E3C58">
        <w:rPr>
          <w:bCs/>
          <w:i/>
          <w:kern w:val="16"/>
        </w:rPr>
        <w:t xml:space="preserve">. </w:t>
      </w:r>
      <w:r>
        <w:rPr>
          <w:bCs/>
          <w:i/>
          <w:kern w:val="16"/>
        </w:rPr>
        <w:t>Средний  балл  выполнения  КР  в  4</w:t>
      </w:r>
      <w:r w:rsidRPr="008E3C58">
        <w:rPr>
          <w:bCs/>
          <w:i/>
          <w:kern w:val="16"/>
        </w:rPr>
        <w:t xml:space="preserve"> классе  по </w:t>
      </w:r>
      <w:r>
        <w:rPr>
          <w:bCs/>
          <w:i/>
          <w:kern w:val="16"/>
        </w:rPr>
        <w:t xml:space="preserve"> </w:t>
      </w:r>
      <w:r w:rsidRPr="008E3C58">
        <w:rPr>
          <w:bCs/>
          <w:i/>
          <w:kern w:val="16"/>
        </w:rPr>
        <w:t xml:space="preserve">группам </w:t>
      </w:r>
      <w:r>
        <w:rPr>
          <w:bCs/>
          <w:i/>
          <w:kern w:val="16"/>
        </w:rPr>
        <w:t xml:space="preserve"> </w:t>
      </w:r>
      <w:r w:rsidRPr="008E3C58">
        <w:rPr>
          <w:bCs/>
          <w:i/>
          <w:kern w:val="16"/>
        </w:rPr>
        <w:t>ОО</w:t>
      </w:r>
    </w:p>
    <w:p w:rsidR="006B34C1" w:rsidRPr="008E3C58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 w:rsidRPr="008E3C58">
        <w:rPr>
          <w:bCs/>
          <w:i/>
          <w:kern w:val="16"/>
        </w:rPr>
        <w:lastRenderedPageBreak/>
        <w:t xml:space="preserve"> (список  ШНОР)</w:t>
      </w:r>
    </w:p>
    <w:p w:rsidR="006B34C1" w:rsidRPr="008E3C58" w:rsidRDefault="006B34C1" w:rsidP="001D0925">
      <w:pPr>
        <w:adjustRightInd w:val="0"/>
        <w:ind w:left="567" w:firstLine="567"/>
        <w:rPr>
          <w:sz w:val="28"/>
          <w:szCs w:val="28"/>
        </w:rPr>
      </w:pPr>
      <w:r w:rsidRPr="008E3C58">
        <w:rPr>
          <w:sz w:val="28"/>
          <w:szCs w:val="28"/>
        </w:rPr>
        <w:t>Результаты  обучающихся  из  ОО, которые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не 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ШНОР/вышли </w:t>
      </w:r>
      <w:r>
        <w:rPr>
          <w:sz w:val="28"/>
          <w:szCs w:val="28"/>
        </w:rPr>
        <w:t xml:space="preserve"> из списка, на  0,3 </w:t>
      </w:r>
      <w:r w:rsidRPr="008E3C58">
        <w:rPr>
          <w:sz w:val="28"/>
          <w:szCs w:val="28"/>
        </w:rPr>
        <w:t xml:space="preserve"> балла  выше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результатов  школ</w:t>
      </w:r>
      <w:r>
        <w:rPr>
          <w:sz w:val="28"/>
          <w:szCs w:val="28"/>
        </w:rPr>
        <w:t xml:space="preserve">, включенных  в  список  второй  </w:t>
      </w:r>
      <w:r w:rsidRPr="008E3C58">
        <w:rPr>
          <w:sz w:val="28"/>
          <w:szCs w:val="28"/>
        </w:rPr>
        <w:t xml:space="preserve"> раз,  и  на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</w:t>
      </w:r>
      <w:r>
        <w:rPr>
          <w:sz w:val="28"/>
          <w:szCs w:val="28"/>
        </w:rPr>
        <w:t>0,3  балла  ниже</w:t>
      </w:r>
      <w:r w:rsidRPr="008E3C58">
        <w:rPr>
          <w:sz w:val="28"/>
          <w:szCs w:val="28"/>
        </w:rPr>
        <w:t xml:space="preserve">, чем  у  обучающихся  из 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ОО (ШНОР </w:t>
      </w:r>
      <w:r>
        <w:rPr>
          <w:sz w:val="28"/>
          <w:szCs w:val="28"/>
        </w:rPr>
        <w:t xml:space="preserve"> три  </w:t>
      </w:r>
      <w:r w:rsidRPr="008E3C58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подряд). Данный  фактор  влияет  на  образовательные  результаты 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обучающихся. </w:t>
      </w:r>
    </w:p>
    <w:p w:rsidR="006B34C1" w:rsidRDefault="006B34C1" w:rsidP="001D0925">
      <w:pPr>
        <w:adjustRightInd w:val="0"/>
        <w:ind w:left="567" w:firstLine="567"/>
        <w:rPr>
          <w:sz w:val="28"/>
          <w:szCs w:val="28"/>
        </w:rPr>
      </w:pPr>
      <w:proofErr w:type="gramStart"/>
      <w:r w:rsidRPr="008E3C58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основании  разделения  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участников  на  группы  по  местонахождению </w:t>
      </w:r>
      <w:r>
        <w:rPr>
          <w:sz w:val="28"/>
          <w:szCs w:val="28"/>
        </w:rPr>
        <w:t xml:space="preserve"> (рис. 7) </w:t>
      </w:r>
      <w:r w:rsidRPr="008E3C58">
        <w:rPr>
          <w:sz w:val="28"/>
          <w:szCs w:val="28"/>
        </w:rPr>
        <w:t xml:space="preserve"> можно  сделать  вывод  о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том, что обучающиеся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 из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сельских  ОО</w:t>
      </w:r>
      <w:r>
        <w:rPr>
          <w:sz w:val="28"/>
          <w:szCs w:val="28"/>
        </w:rPr>
        <w:t xml:space="preserve"> </w:t>
      </w:r>
      <w:r w:rsidRPr="008E3C58">
        <w:rPr>
          <w:sz w:val="28"/>
          <w:szCs w:val="28"/>
        </w:rPr>
        <w:t xml:space="preserve"> демонстрируют   результаты</w:t>
      </w:r>
      <w:r>
        <w:rPr>
          <w:sz w:val="28"/>
          <w:szCs w:val="28"/>
        </w:rPr>
        <w:t xml:space="preserve">  ниже  на  0,4  балла, чем  </w:t>
      </w:r>
      <w:r w:rsidRPr="008E3C58">
        <w:rPr>
          <w:sz w:val="28"/>
          <w:szCs w:val="28"/>
        </w:rPr>
        <w:t xml:space="preserve"> обучающиеся  из  районных </w:t>
      </w:r>
      <w:r>
        <w:rPr>
          <w:sz w:val="28"/>
          <w:szCs w:val="28"/>
        </w:rPr>
        <w:t xml:space="preserve"> центров.</w:t>
      </w:r>
      <w:proofErr w:type="gramEnd"/>
    </w:p>
    <w:p w:rsidR="006B34C1" w:rsidRDefault="006B34C1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C1" w:rsidRPr="008E3C58" w:rsidRDefault="006B34C1" w:rsidP="001D0925">
      <w:pPr>
        <w:adjustRightInd w:val="0"/>
        <w:ind w:left="567"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225" cy="199072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34C1" w:rsidRPr="009927FF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Рис.7</w:t>
      </w:r>
      <w:r w:rsidRPr="009927FF">
        <w:rPr>
          <w:bCs/>
          <w:i/>
          <w:kern w:val="16"/>
        </w:rPr>
        <w:t xml:space="preserve">. </w:t>
      </w:r>
      <w:r>
        <w:rPr>
          <w:bCs/>
          <w:i/>
          <w:kern w:val="16"/>
        </w:rPr>
        <w:t xml:space="preserve">Средний  балл выполнения  КР  в  4 </w:t>
      </w:r>
      <w:r w:rsidRPr="009927FF">
        <w:rPr>
          <w:bCs/>
          <w:i/>
          <w:kern w:val="16"/>
        </w:rPr>
        <w:t xml:space="preserve"> классе  по</w:t>
      </w:r>
      <w:r>
        <w:rPr>
          <w:bCs/>
          <w:i/>
          <w:kern w:val="16"/>
        </w:rPr>
        <w:t xml:space="preserve"> </w:t>
      </w:r>
      <w:r w:rsidRPr="009927FF">
        <w:rPr>
          <w:bCs/>
          <w:i/>
          <w:kern w:val="16"/>
        </w:rPr>
        <w:t xml:space="preserve"> группам</w:t>
      </w:r>
      <w:r>
        <w:rPr>
          <w:bCs/>
          <w:i/>
          <w:kern w:val="16"/>
        </w:rPr>
        <w:t xml:space="preserve"> </w:t>
      </w:r>
      <w:r w:rsidRPr="009927FF">
        <w:rPr>
          <w:bCs/>
          <w:i/>
          <w:kern w:val="16"/>
        </w:rPr>
        <w:t xml:space="preserve"> ОО</w:t>
      </w:r>
    </w:p>
    <w:p w:rsidR="006B34C1" w:rsidRPr="009927FF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 w:rsidRPr="009927FF">
        <w:rPr>
          <w:bCs/>
          <w:i/>
          <w:kern w:val="16"/>
        </w:rPr>
        <w:t xml:space="preserve"> (местонахождение  ОО)</w:t>
      </w:r>
    </w:p>
    <w:p w:rsidR="006B34C1" w:rsidRDefault="006B34C1" w:rsidP="001D0925">
      <w:pPr>
        <w:adjustRightInd w:val="0"/>
        <w:ind w:left="567" w:firstLine="567"/>
        <w:rPr>
          <w:sz w:val="28"/>
          <w:szCs w:val="28"/>
          <w:lang w:bidi="ru-RU"/>
        </w:rPr>
      </w:pPr>
      <w:r w:rsidRPr="009927FF">
        <w:rPr>
          <w:sz w:val="28"/>
          <w:szCs w:val="28"/>
        </w:rPr>
        <w:t>Таким</w:t>
      </w:r>
      <w:r>
        <w:rPr>
          <w:sz w:val="28"/>
          <w:szCs w:val="28"/>
        </w:rPr>
        <w:t xml:space="preserve">  </w:t>
      </w:r>
      <w:r w:rsidRPr="009927FF">
        <w:rPr>
          <w:sz w:val="28"/>
          <w:szCs w:val="28"/>
        </w:rPr>
        <w:t xml:space="preserve"> образом, на </w:t>
      </w:r>
      <w:r>
        <w:rPr>
          <w:sz w:val="28"/>
          <w:szCs w:val="28"/>
        </w:rPr>
        <w:t xml:space="preserve">  </w:t>
      </w:r>
      <w:r w:rsidRPr="009927FF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 </w:t>
      </w:r>
      <w:r w:rsidRPr="009927FF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мониторинга, можно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сделать 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>вывод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о том, что 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ОО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влияет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местонахождение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ОО</w:t>
      </w:r>
      <w:r>
        <w:rPr>
          <w:sz w:val="28"/>
          <w:szCs w:val="28"/>
        </w:rPr>
        <w:t xml:space="preserve">  и  </w:t>
      </w:r>
      <w:r>
        <w:rPr>
          <w:bCs/>
          <w:kern w:val="16"/>
          <w:sz w:val="28"/>
          <w:szCs w:val="28"/>
        </w:rPr>
        <w:t>статус  в составе  ШНОР 3 год</w:t>
      </w:r>
      <w:r w:rsidRPr="009927FF">
        <w:rPr>
          <w:sz w:val="28"/>
          <w:szCs w:val="28"/>
        </w:rPr>
        <w:t xml:space="preserve">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Средний   процент   выполнения 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 работы  обучающимися  4  класса  образовательных  организаций,  входящих  в  </w:t>
      </w:r>
      <w:r w:rsidRPr="00BA2896">
        <w:rPr>
          <w:b/>
          <w:i/>
          <w:sz w:val="28"/>
          <w:szCs w:val="28"/>
          <w:shd w:val="clear" w:color="auto" w:fill="FFFF00"/>
          <w:lang w:bidi="ru-RU"/>
        </w:rPr>
        <w:t>1 кластер</w:t>
      </w:r>
      <w:r>
        <w:rPr>
          <w:sz w:val="28"/>
          <w:szCs w:val="28"/>
          <w:lang w:bidi="ru-RU"/>
        </w:rPr>
        <w:t>,  составил  57,2 %, что  составляет  8  баллов   из  14  максимально  возможных.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Результаты  «ниже  базового  уровня»  демонстрируют  обучающиеся: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«Усовская  ООШ» - 48,98 % - 6,8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Результаты  «базового  уровня»  сформированности  универсальных  учебных действий  демонстрируют   обучающиеся: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«Берёзовская  ООШ» - 53,57 % - 7,5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«Васильевская  ООШ» - 69,05 % - 9,6 балла.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proofErr w:type="gramStart"/>
      <w:r>
        <w:rPr>
          <w:sz w:val="28"/>
          <w:szCs w:val="28"/>
          <w:lang w:bidi="ru-RU"/>
        </w:rPr>
        <w:t>Основные  затруднения  возникли  при  выполнении  задания  №  1 (21 %), направленного  на  оценку  умения  определять  место, где  содержится  искомая информация  (фрагмент  текста), задания  №  2  (21 %),  оценка   умения  устанавливать  взаимосвязи  между  элементами/частями  текста  на  основе  понимания  назначения  текста, задания  №  8 (14 %), направленного  на  оценку  умения  решать  учебно-практические  задачи  на  основе  математической  грамотности. 25 %  обучающихся  4  класса,  из  школ  данного  кластера,  справились  с</w:t>
      </w:r>
      <w:proofErr w:type="gramEnd"/>
      <w:r>
        <w:rPr>
          <w:sz w:val="28"/>
          <w:szCs w:val="28"/>
          <w:lang w:bidi="ru-RU"/>
        </w:rPr>
        <w:t xml:space="preserve">  выполнением  заданий  № 1,№ 2, № 8.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Не  вызвало  каких-либо  затруднений  выполнение  заданий  №  9 (91 %) и  № 11 (95 %),  87 %  обучающихся  справились.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обучающимися  4  класса  ОО  входящих  во  </w:t>
      </w:r>
      <w:r w:rsidRPr="00BA2896">
        <w:rPr>
          <w:b/>
          <w:i/>
          <w:sz w:val="28"/>
          <w:szCs w:val="28"/>
          <w:shd w:val="clear" w:color="auto" w:fill="FFC000"/>
          <w:lang w:bidi="ru-RU"/>
        </w:rPr>
        <w:t>2  кластер</w:t>
      </w:r>
      <w:r>
        <w:rPr>
          <w:sz w:val="28"/>
          <w:szCs w:val="28"/>
          <w:lang w:bidi="ru-RU"/>
        </w:rPr>
        <w:t xml:space="preserve">, составляет  49  %, что  соответствует  6,8  баллам   из  14  максимально  возможных.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Результаты  «ниже  базового  уровня»  демонстрируют  обучающиеся: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«Уютнинская ООШ» - 29,76 % - 4,2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  Результаты  «базового  уровня»  сформированности  универсальных  учебных действий  демонстрируют   обучающиеся: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«Заринская СОШ» - 55,46 % - 7,7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«Шараповская СОШ» - 50 % - 7 баллов;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 Пикетинская СОШ» - 63,1 % - 8,8 балла.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Основные  затруднения  возникли  при  выполнении  задания  №  8 (24 %), направленного  на  оценку  умения  решать  учебно-практические  задачи  на  основе  математической  грамотности. 25 %  обучающихся  4  класса,  из  школ  данного  кластера,  справились  с  выполнением  задания  № 8.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В  </w:t>
      </w:r>
      <w:r w:rsidRPr="00BA2896">
        <w:rPr>
          <w:b/>
          <w:i/>
          <w:sz w:val="28"/>
          <w:szCs w:val="28"/>
          <w:shd w:val="clear" w:color="auto" w:fill="92D050"/>
          <w:lang w:bidi="ru-RU"/>
        </w:rPr>
        <w:t>3  кластер</w:t>
      </w:r>
      <w:r>
        <w:rPr>
          <w:sz w:val="28"/>
          <w:szCs w:val="28"/>
          <w:lang w:bidi="ru-RU"/>
        </w:rPr>
        <w:t xml:space="preserve">  входят  4  образовательные  организации, средний  процент  выполнения  комплексной  работы  составил  54 %, что  соответствует  7,6 балла  из  14  максимально  </w:t>
      </w:r>
      <w:proofErr w:type="gramStart"/>
      <w:r>
        <w:rPr>
          <w:sz w:val="28"/>
          <w:szCs w:val="28"/>
          <w:lang w:bidi="ru-RU"/>
        </w:rPr>
        <w:t>возможных</w:t>
      </w:r>
      <w:proofErr w:type="gramEnd"/>
      <w:r>
        <w:rPr>
          <w:sz w:val="28"/>
          <w:szCs w:val="28"/>
          <w:lang w:bidi="ru-RU"/>
        </w:rPr>
        <w:t xml:space="preserve">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Результаты  «ниже  базового  уровня»  демонстрируют  обучающиеся: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«Орловская  СОШ» - 26,19 % - 3,6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Результаты  «базового  уровня»  сформированности  универсальных  учебных действий  демонстрируют  обучающиеся: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«Боголюбовская СОШ – 72,27 % - 10,1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«Степнинская  СОШ» - 53,57 % - 7,5 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«Марьяновская  СОШ № 3» - 62,14 % - 8,7 балла.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</w:t>
      </w:r>
      <w:proofErr w:type="gramStart"/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задания  №  1  (41 %) и  № 14 (24 %),  направленного  на  оценку  определять  место, где  содержится  искомая  информация  (фрагмент  текста), задание  № 2 (41 %), оценка   умения  устанавливать  взаимосвязи  между  элементами/частями  текста  на  основе  понимания  назначения  текста.  44 %  обучающихся  из  ОО  данного  кластера  справились  с  выполнением  данных  заданий.  </w:t>
      </w:r>
      <w:proofErr w:type="gramEnd"/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задания  №  7 (82 %), направленного  на  оценку  умения  решать  учебно-практические  задачи  на  основе  математической  грамотности, 84 %  четвероклассников  справились  с  выполнением  данного  задания.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В  </w:t>
      </w:r>
      <w:r w:rsidRPr="00BA2896">
        <w:rPr>
          <w:b/>
          <w:i/>
          <w:sz w:val="28"/>
          <w:szCs w:val="28"/>
          <w:shd w:val="clear" w:color="auto" w:fill="00B0F0"/>
          <w:lang w:bidi="ru-RU"/>
        </w:rPr>
        <w:t>4 кластер</w:t>
      </w:r>
      <w:r>
        <w:rPr>
          <w:b/>
          <w:i/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исследовательской   работы  составил  73 %, что  соответствует  11 баллам  из  14  максимально  возможных.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Обучающиеся  данных  ОО   демонстрируют    результаты  «базового  уровня»  сформированности  универсальных  учебных действий: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«Конезаводская  СОШ» - 79,03 % - 11 баллов;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«Москаленская  СОШ» -  67,86 % - 9,5 балла.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Основные  затруднения  возникли  у  обучающихся  данной   группы  организаций  при  выполнении  задания  №  1 (34 %), направленного  на  оценку  умения  определять  место, где  содержится  искомая информация  (фрагмент  текста), задания  №  2  (34 %),  оценка   умения  устанавливать  взаимосвязи  между  элементами/частями  текста  на  основе  понимания  назначения  текста, задания  №  8 (42 %), направленного  на  оценку  умения  решать  учебно-практические  задачи  на  основе  математической  грамотности. 33 %  обучающихся  4  класса,  из</w:t>
      </w:r>
      <w:proofErr w:type="gramEnd"/>
      <w:r>
        <w:rPr>
          <w:sz w:val="28"/>
          <w:szCs w:val="28"/>
          <w:lang w:bidi="ru-RU"/>
        </w:rPr>
        <w:t xml:space="preserve">  школ  данного  кластера,  справились  с  выполнением  заданий  № 1,№ 2, № 8.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 w:rsidRPr="00BA2896">
        <w:rPr>
          <w:b/>
          <w:i/>
          <w:sz w:val="28"/>
          <w:szCs w:val="28"/>
          <w:shd w:val="clear" w:color="auto" w:fill="4472C4" w:themeFill="accent5"/>
          <w:lang w:bidi="ru-RU"/>
        </w:rPr>
        <w:t>5  кластер</w:t>
      </w:r>
      <w:r>
        <w:rPr>
          <w:sz w:val="28"/>
          <w:szCs w:val="28"/>
          <w:lang w:bidi="ru-RU"/>
        </w:rPr>
        <w:t xml:space="preserve">  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составил  59 %, что  соответствует  8,3  балла  </w:t>
      </w:r>
      <w:r>
        <w:rPr>
          <w:sz w:val="28"/>
          <w:szCs w:val="28"/>
          <w:lang w:bidi="ru-RU"/>
        </w:rPr>
        <w:lastRenderedPageBreak/>
        <w:t xml:space="preserve">из  14  максимально  возможных. 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Обучающиеся  данных  ОО   демонстрируют    результаты  «базового  уровня»  сформированности  универсальных  учебных действий: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1» - 54,83 % - 7,7 балла;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2» - 63,29 % - 8,8  балла.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Сложности  возникли  у  обучающихся  при  выполнении  задания  №  1 (45 %)  и № 14 (45 %), направленного  на  оценку  умения  определять  место, где  содержится  искомая информация  (фрагмент  текста), задания  №  2  (46 %),  оценка   умения  устанавливать  взаимосвязи  между  элементами/частями  текста  на  основе  понимания  назначения  текста, задания  №  8 (27  %), направленного  на  оценку  умения  решать  учебно-практические  задачи  на  основе  математической  грамотности. 41 %  обучающихся  справились  с  выполнением  данных</w:t>
      </w:r>
      <w:proofErr w:type="gramEnd"/>
      <w:r>
        <w:rPr>
          <w:sz w:val="28"/>
          <w:szCs w:val="28"/>
          <w:lang w:bidi="ru-RU"/>
        </w:rPr>
        <w:t xml:space="preserve">  заданий.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По  результатам  проведенного  анализа  можно  сделать  вывод  о  том, что  обучающиеся  4-х классов   ОО  входящих в  4  кластер (МБОУ «Конезаводская СОШ», МБОУ «Москаленская СОШ»)  справились  с  выполнением  комплексной  работы  в  большей  степени.</w:t>
      </w:r>
      <w:proofErr w:type="gramEnd"/>
      <w:r>
        <w:rPr>
          <w:sz w:val="28"/>
          <w:szCs w:val="28"/>
          <w:lang w:bidi="ru-RU"/>
        </w:rPr>
        <w:t xml:space="preserve"> Средний  балл  ОО   по  кластерам  представлен  на  рисунке  8.</w:t>
      </w:r>
    </w:p>
    <w:p w:rsidR="006B34C1" w:rsidRDefault="006B34C1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>
            <wp:extent cx="5495925" cy="31527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B34C1" w:rsidRPr="009927FF" w:rsidRDefault="006B34C1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Рис.8</w:t>
      </w:r>
      <w:r w:rsidRPr="009927FF">
        <w:rPr>
          <w:bCs/>
          <w:i/>
          <w:kern w:val="16"/>
        </w:rPr>
        <w:t xml:space="preserve">. </w:t>
      </w:r>
      <w:r>
        <w:rPr>
          <w:bCs/>
          <w:i/>
          <w:kern w:val="16"/>
        </w:rPr>
        <w:t xml:space="preserve">Средний  балл  выполнения  КР </w:t>
      </w:r>
      <w:r w:rsidRPr="009927FF">
        <w:rPr>
          <w:bCs/>
          <w:i/>
          <w:kern w:val="16"/>
        </w:rPr>
        <w:t xml:space="preserve">  по</w:t>
      </w:r>
      <w:r>
        <w:rPr>
          <w:bCs/>
          <w:i/>
          <w:kern w:val="16"/>
        </w:rPr>
        <w:t xml:space="preserve">  кластерам</w:t>
      </w:r>
    </w:p>
    <w:p w:rsidR="006B34C1" w:rsidRDefault="006B34C1" w:rsidP="001D0925">
      <w:pPr>
        <w:ind w:left="567"/>
        <w:rPr>
          <w:sz w:val="28"/>
          <w:szCs w:val="28"/>
          <w:lang w:bidi="ru-RU"/>
        </w:rPr>
      </w:pPr>
    </w:p>
    <w:p w:rsidR="006B34C1" w:rsidRPr="001076A7" w:rsidRDefault="006B34C1" w:rsidP="003D25E8">
      <w:pPr>
        <w:pStyle w:val="1"/>
        <w:keepLines/>
        <w:numPr>
          <w:ilvl w:val="0"/>
          <w:numId w:val="2"/>
        </w:numPr>
        <w:spacing w:line="276" w:lineRule="auto"/>
        <w:ind w:left="567" w:firstLine="567"/>
        <w:rPr>
          <w:sz w:val="28"/>
          <w:szCs w:val="28"/>
        </w:rPr>
      </w:pPr>
      <w:bookmarkStart w:id="7" w:name="_Toc69981312"/>
      <w:bookmarkStart w:id="8" w:name="_Toc71798005"/>
      <w:r w:rsidRPr="001076A7">
        <w:rPr>
          <w:sz w:val="28"/>
          <w:szCs w:val="28"/>
        </w:rPr>
        <w:t>Объективность  результатов</w:t>
      </w:r>
    </w:p>
    <w:p w:rsidR="006B34C1" w:rsidRPr="001076A7" w:rsidRDefault="006B34C1" w:rsidP="001D0925">
      <w:pPr>
        <w:pStyle w:val="1"/>
        <w:ind w:left="567"/>
        <w:rPr>
          <w:sz w:val="28"/>
          <w:szCs w:val="28"/>
        </w:rPr>
      </w:pPr>
      <w:r w:rsidRPr="001076A7">
        <w:rPr>
          <w:sz w:val="28"/>
          <w:szCs w:val="28"/>
        </w:rPr>
        <w:t>мониторинга  образовательных  достижений</w:t>
      </w:r>
      <w:bookmarkEnd w:id="7"/>
      <w:bookmarkEnd w:id="8"/>
    </w:p>
    <w:p w:rsidR="006B34C1" w:rsidRDefault="006B34C1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Для  оценки  объективности  результатов  выполнения  комплексной  работы  применяется  расчёт  доверительного  интервала  по  определению   первого  признака  необъективности: завышенные  значения  среднего  балла  по  каждой  образовательной  организации.</w:t>
      </w:r>
    </w:p>
    <w:p w:rsidR="006B34C1" w:rsidRDefault="006B34C1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Таким  образом, расчет  доверительного  интервала  продемонстрировал, что результаты  обучающихся  4 класса  в  норме  относительно  общего  значения  среднего  балла.</w:t>
      </w:r>
    </w:p>
    <w:p w:rsidR="006B34C1" w:rsidRDefault="006B34C1" w:rsidP="001D0925">
      <w:pPr>
        <w:ind w:left="567"/>
        <w:rPr>
          <w:sz w:val="28"/>
          <w:szCs w:val="28"/>
        </w:rPr>
      </w:pPr>
    </w:p>
    <w:p w:rsidR="006B34C1" w:rsidRDefault="006B34C1" w:rsidP="001D0925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 комплексной  исследовательской работой для 4 классов в 2023 году справилось (правильно  сделано 50 %  и  более  заданий)  72 % обучающихся;</w:t>
      </w:r>
    </w:p>
    <w:p w:rsidR="006B34C1" w:rsidRPr="009630B1" w:rsidRDefault="006B34C1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</w:rPr>
        <w:t>У  28 % обучающихся возникли  затруднения  при  выполнении  отдельных заданий  комплексной  работы;</w:t>
      </w:r>
      <w:proofErr w:type="gramEnd"/>
    </w:p>
    <w:p w:rsidR="006B34C1" w:rsidRDefault="006B34C1" w:rsidP="001D0925">
      <w:pPr>
        <w:ind w:left="567" w:firstLine="567"/>
        <w:jc w:val="both"/>
        <w:rPr>
          <w:sz w:val="28"/>
        </w:rPr>
      </w:pPr>
      <w:r>
        <w:rPr>
          <w:sz w:val="28"/>
        </w:rPr>
        <w:t xml:space="preserve">3. 77 %  четвероклассников  успешно  выполнили  задания  на  оценку  </w:t>
      </w:r>
      <w:proofErr w:type="gramStart"/>
      <w:r>
        <w:rPr>
          <w:sz w:val="28"/>
        </w:rPr>
        <w:t>естественнонаучной</w:t>
      </w:r>
      <w:proofErr w:type="gramEnd"/>
      <w:r>
        <w:rPr>
          <w:sz w:val="28"/>
        </w:rPr>
        <w:t xml:space="preserve">  грамотности; 64 %  обучающихся  справились  с  заданиями  по  финансовой  грамотности; третье  место занимает  математическая  грамотность – 59 % обучающихся  выполнили  задания  верно; задания  на  оценку  читательской  грамотности  и  креативного  мышления   успешно  выполнили  47 % четвероклассников;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 2023  году  увеличилась  доля  обучающихся, </w:t>
      </w:r>
      <w:proofErr w:type="gramStart"/>
      <w:r>
        <w:rPr>
          <w:sz w:val="28"/>
          <w:szCs w:val="28"/>
        </w:rPr>
        <w:t>демонстрирующих</w:t>
      </w:r>
      <w:proofErr w:type="gramEnd"/>
      <w:r>
        <w:rPr>
          <w:sz w:val="28"/>
          <w:szCs w:val="28"/>
        </w:rPr>
        <w:t xml:space="preserve">  результаты выше  базового  уровня  на  18 %  по  сравнению  с  результатами  2022  года; отмечается  понижение  доли  обучающихся  демонстрирующих достижения  ниже базового  уровня  на  16 %;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Лучший  результат  продемонстрировали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ОО  из 4  кластера, средний  балл составил 10,3  из  14 баллов  максимально  возможных;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</w:t>
      </w:r>
      <w:r w:rsidRPr="009927FF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9927F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 оказывают  влияние  </w:t>
      </w:r>
      <w:r w:rsidRPr="009927FF">
        <w:rPr>
          <w:sz w:val="28"/>
          <w:szCs w:val="28"/>
        </w:rPr>
        <w:t xml:space="preserve"> местонахождение</w:t>
      </w:r>
      <w:r>
        <w:rPr>
          <w:sz w:val="28"/>
          <w:szCs w:val="28"/>
        </w:rPr>
        <w:t xml:space="preserve">  образовательной  организации  и  </w:t>
      </w:r>
      <w:r>
        <w:rPr>
          <w:bCs/>
          <w:kern w:val="16"/>
          <w:sz w:val="28"/>
          <w:szCs w:val="28"/>
        </w:rPr>
        <w:t>статус  «в составе  ШНОР 3 год»;</w:t>
      </w:r>
    </w:p>
    <w:p w:rsidR="006B34C1" w:rsidRDefault="006B34C1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 основании   расчёта  доверительного  интервала  можно  говорить о высокой  степени  объективности  результатов  комплексной  работы, первый  признак необъективности  «завышение  значения  среднего  балла»  не  выявлен, все  интервалы  в  пределах  нормы  отклонения.</w:t>
      </w:r>
    </w:p>
    <w:p w:rsidR="006B34C1" w:rsidRPr="00CB02C3" w:rsidRDefault="006B34C1" w:rsidP="001D0925">
      <w:pPr>
        <w:ind w:left="567" w:firstLine="567"/>
        <w:jc w:val="both"/>
        <w:rPr>
          <w:sz w:val="28"/>
          <w:szCs w:val="28"/>
        </w:rPr>
      </w:pPr>
    </w:p>
    <w:p w:rsidR="001076A7" w:rsidRDefault="001076A7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 справка  </w:t>
      </w:r>
    </w:p>
    <w:p w:rsidR="001076A7" w:rsidRDefault="001076A7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результатам  выполнения  </w:t>
      </w:r>
      <w:proofErr w:type="gramStart"/>
      <w:r>
        <w:rPr>
          <w:b/>
          <w:sz w:val="28"/>
          <w:szCs w:val="28"/>
        </w:rPr>
        <w:t>комплексной</w:t>
      </w:r>
      <w:proofErr w:type="gramEnd"/>
      <w:r>
        <w:rPr>
          <w:b/>
          <w:sz w:val="28"/>
          <w:szCs w:val="28"/>
        </w:rPr>
        <w:t xml:space="preserve">  исследовательской  работы  обучающимися  5  класса  в  2023 году</w:t>
      </w:r>
    </w:p>
    <w:p w:rsidR="001076A7" w:rsidRPr="001076A7" w:rsidRDefault="001076A7" w:rsidP="001D0925">
      <w:pPr>
        <w:ind w:left="567" w:firstLine="567"/>
        <w:jc w:val="center"/>
        <w:rPr>
          <w:b/>
          <w:sz w:val="16"/>
          <w:szCs w:val="16"/>
        </w:rPr>
      </w:pPr>
    </w:p>
    <w:p w:rsidR="001076A7" w:rsidRPr="001076A7" w:rsidRDefault="001076A7" w:rsidP="003D25E8">
      <w:pPr>
        <w:pStyle w:val="1"/>
        <w:keepLines/>
        <w:numPr>
          <w:ilvl w:val="0"/>
          <w:numId w:val="6"/>
        </w:numPr>
        <w:ind w:left="567" w:firstLine="567"/>
        <w:rPr>
          <w:sz w:val="28"/>
          <w:szCs w:val="28"/>
          <w:lang w:bidi="ru-RU"/>
        </w:rPr>
      </w:pPr>
      <w:r w:rsidRPr="001076A7">
        <w:rPr>
          <w:sz w:val="28"/>
          <w:szCs w:val="28"/>
          <w:lang w:bidi="ru-RU"/>
        </w:rPr>
        <w:t xml:space="preserve">Общие  подходы  к  проведению  регионального  мониторинга образовательных  достижений 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1076A7">
        <w:rPr>
          <w:sz w:val="28"/>
          <w:szCs w:val="28"/>
          <w:lang w:bidi="ru-RU"/>
        </w:rPr>
        <w:t>Региональный  мониторинг  образовательных  достижений (комплексная  исследовательская  работа, далее – КИР) в 5 классе был проведен на основании следующих документов:</w:t>
      </w:r>
    </w:p>
    <w:p w:rsidR="001076A7" w:rsidRPr="001076A7" w:rsidRDefault="001076A7" w:rsidP="003D25E8">
      <w:pPr>
        <w:pStyle w:val="a4"/>
        <w:numPr>
          <w:ilvl w:val="0"/>
          <w:numId w:val="7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076A7">
        <w:rPr>
          <w:rFonts w:ascii="Times New Roman" w:hAnsi="Times New Roman" w:cs="Times New Roman"/>
          <w:sz w:val="28"/>
          <w:szCs w:val="28"/>
          <w:lang w:bidi="ru-RU"/>
        </w:rPr>
        <w:t>Распоряжение Министерства образования Омской области                             от 12.01.2023 г.  № 23  «О  проведении  мероприятий, направленных  на  исследование  качества  образования в  образовательных  организациях, расположенных на территории  Омской  области, в 2023 году»;</w:t>
      </w:r>
    </w:p>
    <w:p w:rsidR="001076A7" w:rsidRPr="001076A7" w:rsidRDefault="001076A7" w:rsidP="003D25E8">
      <w:pPr>
        <w:pStyle w:val="a4"/>
        <w:numPr>
          <w:ilvl w:val="0"/>
          <w:numId w:val="7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7">
        <w:rPr>
          <w:rFonts w:ascii="Times New Roman" w:hAnsi="Times New Roman" w:cs="Times New Roman"/>
          <w:sz w:val="28"/>
          <w:szCs w:val="28"/>
        </w:rPr>
        <w:t>Приказ  Комитета  по  образованию  Администрации Марьяновского муниципального района  от 22.02.2023 г.  № 42  «О  проведении  регионального    мониторинга  образовательных  достижений  обучающихся  в  образовательных  организациях  Марьяновского  муниципального  района».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1076A7">
        <w:rPr>
          <w:sz w:val="28"/>
          <w:szCs w:val="28"/>
        </w:rPr>
        <w:t>Комплексная   исследовательская  работа для обучающихся 5 класса была проведена 14.03.2023 года.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1076A7">
        <w:rPr>
          <w:sz w:val="28"/>
          <w:szCs w:val="28"/>
        </w:rPr>
        <w:t>В исследовании приняли участие 268 обучающихся 5 классов из 14 образовательных  организаций, что  составило 87 %  из  числа всех организаций района.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1076A7">
        <w:rPr>
          <w:sz w:val="28"/>
          <w:szCs w:val="28"/>
        </w:rPr>
        <w:t xml:space="preserve">Для повышения </w:t>
      </w:r>
      <w:proofErr w:type="gramStart"/>
      <w:r w:rsidRPr="001076A7">
        <w:rPr>
          <w:sz w:val="28"/>
          <w:szCs w:val="28"/>
        </w:rPr>
        <w:t>объективности оценки результатов мониторинга образовательных достижений</w:t>
      </w:r>
      <w:proofErr w:type="gramEnd"/>
      <w:r w:rsidRPr="001076A7">
        <w:rPr>
          <w:sz w:val="28"/>
          <w:szCs w:val="28"/>
        </w:rPr>
        <w:t xml:space="preserve"> обучающихся использовались подходы, описанные в Рекомендациях  по  повышению  объективности  оценки  образовательных результатов. Для  обеспечения  объективности  образовательных  результатов  в </w:t>
      </w:r>
      <w:r w:rsidRPr="001076A7">
        <w:rPr>
          <w:sz w:val="28"/>
          <w:szCs w:val="28"/>
        </w:rPr>
        <w:lastRenderedPageBreak/>
        <w:t xml:space="preserve">рамках мониторинга образовательных достижений в ОО использовались единые контрольно-измерительные  материалы с научно обоснованной концепцией, описанной в кодификаторе и спецификации. Опубликован регламент проведения данной  процедуры, в  котором  подробно  изложены  организационно-технологические  решения  для  проведения. В соответствии с регламентом проведения на каждом этапе проведения мониторинга были привлечены квалифицированные специалисты. Для устранения конфликтов  интересов  в качестве организаторов в аудитории и наблюдателей были приглашены специалисты, заинтересованные в получении объективных результатов. Проверку результатов проводила автоматизированная система, размещенная на портале регионального мониторинга </w:t>
      </w:r>
      <w:hyperlink r:id="rId17" w:history="1">
        <w:r w:rsidRPr="001076A7">
          <w:rPr>
            <w:rStyle w:val="a3"/>
            <w:sz w:val="28"/>
            <w:szCs w:val="28"/>
          </w:rPr>
          <w:t>https://aismon.irooo.ru</w:t>
        </w:r>
      </w:hyperlink>
      <w:r w:rsidRPr="001076A7">
        <w:rPr>
          <w:sz w:val="28"/>
          <w:szCs w:val="28"/>
        </w:rPr>
        <w:t xml:space="preserve"> 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proofErr w:type="gramStart"/>
      <w:r w:rsidRPr="001076A7">
        <w:rPr>
          <w:sz w:val="28"/>
          <w:szCs w:val="28"/>
        </w:rPr>
        <w:t>В  соответствии  с  требованиями, сформулированными  в  «Методологии  и  критериях  оценки   качества  общего  образования  в  общеобразовательных организациях  на  основе  практики  международных  исследований  качества образования»  в  региональный  мониторинг  образовательных  достижений  в  2023 году  по  оценке  уровня  сформированности  познавательных  универсальных  учебных  действий (комплексная  исследовательская  работа) были  включены  задания  на  оценку  некоторых  видов  функциональной  грамотности, а  именно читательской, математической, естественно-научной  грамотностей, креативного мышления, финансовой</w:t>
      </w:r>
      <w:proofErr w:type="gramEnd"/>
      <w:r w:rsidRPr="001076A7">
        <w:rPr>
          <w:sz w:val="28"/>
          <w:szCs w:val="28"/>
        </w:rPr>
        <w:t xml:space="preserve">  грамотности.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1076A7">
        <w:rPr>
          <w:sz w:val="28"/>
          <w:szCs w:val="28"/>
        </w:rPr>
        <w:t xml:space="preserve">Для  того  чтобы  познакомить  обучающихся  ОО  с  форматом  и  конструкцией  заданий  функциональной  грамотности, в  комплексную  работу были  внесены  содержательные, структурные  и  графические  изменения. Тексты  комплексной  работы  состояли  из  инвариантной  части (текста  в  узком смысле слова  как  фиксированного  речетворческого  произведения)  и  дополняющих его текстов, представленных  в  форме  схем, таблиц, рисунков, фотографий, документов, скриншотов  из  чатов, форумов. Было  осуществлено  преобразование  текста  от научно-популярного  текста  к  </w:t>
      </w:r>
      <w:proofErr w:type="spellStart"/>
      <w:r w:rsidRPr="001076A7">
        <w:rPr>
          <w:sz w:val="28"/>
          <w:szCs w:val="28"/>
        </w:rPr>
        <w:t>мультитексту</w:t>
      </w:r>
      <w:proofErr w:type="spellEnd"/>
      <w:r w:rsidRPr="001076A7">
        <w:rPr>
          <w:sz w:val="28"/>
          <w:szCs w:val="28"/>
        </w:rPr>
        <w:t xml:space="preserve"> – формату, который  применялся  в исследованиях  PISA. Мультитекст  включал  в  себя  элементы, которые  относились  к  разным  стилям  речи, имел, как  и  в  заданиях  по  функциональной  грамотности, более  обобщенные  формулировки  заданий. Графически  каждое  задание (либо  комплекс  заданий, относящихся  к  одной  ситуации, к  одному  микротексту) было  оформлено  в  рамку  по  аналогии  с  оформлением  заданий  в исследованиях  PISA.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1076A7">
        <w:rPr>
          <w:sz w:val="28"/>
          <w:szCs w:val="28"/>
        </w:rPr>
        <w:t>Целью  проведения КИР в 5 классе являлась промежуточная оценка сформированности у обучающегося 5-го класса познавательных универсальных учебных действий (логических и общеучебных), а также определение уровня сформированности разных видов функциональной грамотности (читательской, математической, естественнонаучной, креативного мышления, финансовой).</w:t>
      </w:r>
    </w:p>
    <w:p w:rsidR="001076A7" w:rsidRP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 xml:space="preserve">Отбор  содержания  КИМ  для  проведения  </w:t>
      </w:r>
      <w:proofErr w:type="gramStart"/>
      <w:r w:rsidRPr="001076A7">
        <w:rPr>
          <w:rFonts w:eastAsia="TimesNewRoman"/>
          <w:sz w:val="28"/>
          <w:szCs w:val="28"/>
        </w:rPr>
        <w:t>комплексной</w:t>
      </w:r>
      <w:proofErr w:type="gramEnd"/>
      <w:r w:rsidRPr="001076A7">
        <w:rPr>
          <w:rFonts w:eastAsia="TimesNewRoman"/>
          <w:sz w:val="28"/>
          <w:szCs w:val="28"/>
        </w:rPr>
        <w:t xml:space="preserve">  работы  осуществляется с  учётом общих установок. </w:t>
      </w:r>
      <w:proofErr w:type="gramStart"/>
      <w:r w:rsidRPr="001076A7">
        <w:rPr>
          <w:rFonts w:eastAsia="TimesNewRoman"/>
          <w:sz w:val="28"/>
          <w:szCs w:val="28"/>
        </w:rPr>
        <w:t>В числе этих установок наиболее важными с методической  точки  зрения  являются  следующие:</w:t>
      </w:r>
      <w:proofErr w:type="gramEnd"/>
    </w:p>
    <w:p w:rsidR="001076A7" w:rsidRPr="001076A7" w:rsidRDefault="001076A7" w:rsidP="003D25E8">
      <w:pPr>
        <w:pStyle w:val="a4"/>
        <w:numPr>
          <w:ilvl w:val="0"/>
          <w:numId w:val="8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КИМ ориентирован на </w:t>
      </w:r>
      <w:r w:rsidRPr="001076A7">
        <w:rPr>
          <w:rFonts w:ascii="Times New Roman" w:hAnsi="Times New Roman" w:cs="Times New Roman"/>
          <w:sz w:val="28"/>
          <w:szCs w:val="28"/>
        </w:rPr>
        <w:t xml:space="preserve">проведение промежуточной оценки уровня сформированности  у обучающихся познавательных универсальных учебных действий, в соответствии с требованиями ФГОС начального общего образования, освоения Примерной основной образовательной программы, представленных в </w:t>
      </w:r>
      <w:r w:rsidRPr="001076A7">
        <w:rPr>
          <w:rFonts w:ascii="Times New Roman" w:hAnsi="Times New Roman" w:cs="Times New Roman"/>
          <w:sz w:val="28"/>
          <w:szCs w:val="28"/>
        </w:rPr>
        <w:lastRenderedPageBreak/>
        <w:t>разделах: «Метапредметные результаты освоения ООП», «Программа развития универсальных учебных действий»;</w:t>
      </w:r>
    </w:p>
    <w:p w:rsidR="001076A7" w:rsidRPr="001076A7" w:rsidRDefault="001076A7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1076A7">
        <w:rPr>
          <w:rFonts w:ascii="Times New Roman" w:hAnsi="Times New Roman" w:cs="Times New Roman"/>
          <w:sz w:val="28"/>
          <w:szCs w:val="28"/>
          <w:lang w:bidi="ru-RU"/>
        </w:rPr>
        <w:t>На оценку  выносятся  только умения, которые можно проверить в рамках одной  письменной  работы  и  которые позволяют определить возможности школьника для обучения в 6 классе;</w:t>
      </w:r>
    </w:p>
    <w:p w:rsidR="001076A7" w:rsidRPr="001076A7" w:rsidRDefault="001076A7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1076A7">
        <w:rPr>
          <w:rFonts w:ascii="Times New Roman" w:eastAsia="TimesNewRoman" w:hAnsi="Times New Roman" w:cs="Times New Roman"/>
          <w:sz w:val="28"/>
          <w:szCs w:val="28"/>
        </w:rPr>
        <w:t>Варианты КИМ содержат задания, различные по форме предъявления условия  и  виду требуемого ответа.</w:t>
      </w:r>
    </w:p>
    <w:p w:rsidR="001076A7" w:rsidRPr="001076A7" w:rsidRDefault="001076A7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Объектом оценки является определение уровня сформированности у обучающихся 5-го класса познавательных универсальных учебных действий, таких как: 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iCs/>
          <w:spacing w:val="-2"/>
          <w:sz w:val="28"/>
          <w:szCs w:val="28"/>
        </w:rPr>
      </w:pPr>
      <w:r w:rsidRPr="001076A7">
        <w:rPr>
          <w:b/>
          <w:iCs/>
          <w:spacing w:val="-2"/>
          <w:sz w:val="28"/>
          <w:szCs w:val="28"/>
        </w:rPr>
        <w:t>Логические действия</w:t>
      </w:r>
      <w:r w:rsidRPr="001076A7">
        <w:rPr>
          <w:iCs/>
          <w:spacing w:val="-2"/>
          <w:sz w:val="28"/>
          <w:szCs w:val="28"/>
        </w:rPr>
        <w:t>: анализ и синтез; подведение под понятие; выведение следствий  из  причины; построение  логической  цепочки  рассуждений, доказательство; выдвижение гипотез и их обоснование;</w:t>
      </w:r>
      <w:r w:rsidRPr="001076A7">
        <w:rPr>
          <w:sz w:val="28"/>
          <w:szCs w:val="28"/>
        </w:rPr>
        <w:t xml:space="preserve"> </w:t>
      </w:r>
      <w:r w:rsidRPr="001076A7">
        <w:rPr>
          <w:iCs/>
          <w:spacing w:val="-2"/>
          <w:sz w:val="28"/>
          <w:szCs w:val="28"/>
        </w:rPr>
        <w:t>установление причинно-следственных  связей (причины по заданному следствию).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1076A7">
        <w:rPr>
          <w:b/>
          <w:iCs/>
          <w:spacing w:val="-2"/>
          <w:sz w:val="28"/>
          <w:szCs w:val="28"/>
        </w:rPr>
        <w:t>Общеучебное действие</w:t>
      </w:r>
      <w:r w:rsidRPr="001076A7">
        <w:rPr>
          <w:iCs/>
          <w:spacing w:val="-2"/>
          <w:sz w:val="28"/>
          <w:szCs w:val="28"/>
        </w:rPr>
        <w:t>: и</w:t>
      </w:r>
      <w:r w:rsidRPr="001076A7">
        <w:rPr>
          <w:spacing w:val="-2"/>
          <w:sz w:val="28"/>
          <w:szCs w:val="28"/>
        </w:rPr>
        <w:t>спользовать знаково</w:t>
      </w:r>
      <w:r w:rsidRPr="001076A7">
        <w:rPr>
          <w:spacing w:val="-2"/>
          <w:sz w:val="28"/>
          <w:szCs w:val="28"/>
        </w:rPr>
        <w:softHyphen/>
        <w:t>символические средства, в том чис</w:t>
      </w:r>
      <w:r w:rsidRPr="001076A7">
        <w:rPr>
          <w:sz w:val="28"/>
          <w:szCs w:val="28"/>
        </w:rPr>
        <w:t>ле  модели (включая виртуальные) и схемы (включая концептуальные) для решения задач.</w:t>
      </w:r>
    </w:p>
    <w:p w:rsidR="001076A7" w:rsidRPr="001076A7" w:rsidRDefault="001076A7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7">
        <w:rPr>
          <w:rFonts w:ascii="Times New Roman" w:hAnsi="Times New Roman" w:cs="Times New Roman"/>
          <w:sz w:val="28"/>
          <w:szCs w:val="28"/>
        </w:rPr>
        <w:t xml:space="preserve">Задания  КИМ  позволяют  определить  уровень  сформированности разных  видов  функциональной  грамотности  у  обучающихся  5 класса: </w:t>
      </w:r>
      <w:proofErr w:type="gramStart"/>
      <w:r w:rsidRPr="001076A7">
        <w:rPr>
          <w:rFonts w:ascii="Times New Roman" w:hAnsi="Times New Roman" w:cs="Times New Roman"/>
          <w:sz w:val="28"/>
          <w:szCs w:val="28"/>
        </w:rPr>
        <w:t>читательской</w:t>
      </w:r>
      <w:proofErr w:type="gramEnd"/>
      <w:r w:rsidRPr="001076A7">
        <w:rPr>
          <w:rFonts w:ascii="Times New Roman" w:hAnsi="Times New Roman" w:cs="Times New Roman"/>
          <w:sz w:val="28"/>
          <w:szCs w:val="28"/>
        </w:rPr>
        <w:t>, математической, естественнонаучной, финансовой, креативного мышления.</w:t>
      </w:r>
    </w:p>
    <w:p w:rsidR="001076A7" w:rsidRPr="001076A7" w:rsidRDefault="001076A7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1076A7">
        <w:rPr>
          <w:sz w:val="28"/>
          <w:szCs w:val="28"/>
          <w:lang w:bidi="ru-RU"/>
        </w:rPr>
        <w:t xml:space="preserve">Таким образом, комплексная  работа оценивает как сформированность  отдельных познавательных универсальных учебных действий в ходе решения различных  задач  на  межпредметной  основе, так и </w:t>
      </w:r>
      <w:r w:rsidRPr="001076A7">
        <w:rPr>
          <w:sz w:val="28"/>
          <w:szCs w:val="28"/>
        </w:rPr>
        <w:t>уровень сформированности разных видов функциональной грамотности</w:t>
      </w:r>
      <w:r w:rsidRPr="001076A7">
        <w:rPr>
          <w:sz w:val="28"/>
          <w:szCs w:val="28"/>
          <w:lang w:bidi="ru-RU"/>
        </w:rPr>
        <w:t>, что позволит  получить  интегрированную  оценку  уровня  сформированности  учебной  компетентности.</w:t>
      </w:r>
    </w:p>
    <w:p w:rsidR="001076A7" w:rsidRP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 xml:space="preserve">Комплексная работа состояла из 2 вариантов. </w:t>
      </w:r>
      <w:proofErr w:type="gramStart"/>
      <w:r w:rsidRPr="001076A7">
        <w:rPr>
          <w:rFonts w:eastAsia="TimesNewRoman"/>
          <w:sz w:val="28"/>
          <w:szCs w:val="28"/>
        </w:rPr>
        <w:t xml:space="preserve">Каждый вариант комплексной работы   построен  по  единому  плану: работа  состоит  из 7 частей, включающих  в себя задания на оценку логических и знаково-символических действий (основные характеристики  представлены  в таблице 1). </w:t>
      </w:r>
      <w:proofErr w:type="gramEnd"/>
    </w:p>
    <w:p w:rsidR="001076A7" w:rsidRDefault="001076A7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1</w:t>
      </w:r>
    </w:p>
    <w:p w:rsidR="001076A7" w:rsidRDefault="001076A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заданий по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p w:rsidR="001076A7" w:rsidRDefault="001076A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Часть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работы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Количество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заданий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Максимальный первичный балл за выполнение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заданий группы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Процент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  <w:highlight w:val="yellow"/>
              </w:rPr>
            </w:pPr>
            <w:r>
              <w:rPr>
                <w:rFonts w:eastAsia="TimesNewRoman"/>
              </w:rPr>
              <w:t>количества заданий данной части работы от общего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25 %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18,7 %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12,5 %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12,5 %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ind w:left="567"/>
            </w:pPr>
            <w:r>
              <w:rPr>
                <w:rFonts w:eastAsia="TimesNewRoman"/>
              </w:rPr>
              <w:t>Часть 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6,3 %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ind w:left="567"/>
            </w:pPr>
            <w:r>
              <w:rPr>
                <w:rFonts w:eastAsia="TimesNewRoman"/>
              </w:rPr>
              <w:t>Часть 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12,5 %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12,5 %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Итого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100%</w:t>
            </w:r>
          </w:p>
        </w:tc>
      </w:tr>
    </w:tbl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  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</w:t>
      </w:r>
      <w:proofErr w:type="gramStart"/>
      <w:r>
        <w:rPr>
          <w:rFonts w:eastAsia="TimesNewRoman"/>
          <w:sz w:val="28"/>
          <w:szCs w:val="28"/>
        </w:rPr>
        <w:t xml:space="preserve">Задания комплексной работы позволяют оценить уровень сформированности разных видов функциональной грамотности обучающихся: читательской, математической, естественнонаучной, финансовой  грамотностей и </w:t>
      </w:r>
      <w:r>
        <w:rPr>
          <w:rFonts w:eastAsia="TimesNewRoman"/>
          <w:sz w:val="28"/>
          <w:szCs w:val="28"/>
        </w:rPr>
        <w:lastRenderedPageBreak/>
        <w:t>креативного мышления, поэтому каждый вариант комплексной работы состоит из 5 частей, включающих в себя задания на оценку разных видов функциональной грамотности.</w:t>
      </w:r>
      <w:proofErr w:type="gramEnd"/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Общие сведения о распределении заданий по частям комплексной работы и их основным характеристикам, представлены в таблице 2. </w:t>
      </w:r>
    </w:p>
    <w:p w:rsidR="001076A7" w:rsidRDefault="001076A7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2</w:t>
      </w:r>
    </w:p>
    <w:p w:rsidR="001076A7" w:rsidRDefault="001076A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 заданий  по 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</w:t>
      </w: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Часть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работы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Количество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заданий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Максимальный первичный балл за выполнение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заданий группы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Процент</w:t>
            </w:r>
          </w:p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  <w:highlight w:val="yellow"/>
              </w:rPr>
            </w:pPr>
            <w:r>
              <w:rPr>
                <w:rFonts w:eastAsia="TimesNewRoman"/>
              </w:rPr>
              <w:t>количества заданий данной части работы от общего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31,3 %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5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31,3 %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18,6 %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12,5 %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Часть 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6,3 %</w:t>
            </w:r>
          </w:p>
        </w:tc>
      </w:tr>
      <w:tr w:rsidR="001076A7" w:rsidTr="001076A7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rPr>
                <w:rFonts w:eastAsia="TimesNewRoman"/>
              </w:rPr>
            </w:pPr>
            <w:r>
              <w:rPr>
                <w:rFonts w:eastAsia="TimesNewRoman"/>
              </w:rPr>
              <w:t>Итого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6A7" w:rsidRDefault="001076A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100 %</w:t>
            </w:r>
          </w:p>
        </w:tc>
      </w:tr>
    </w:tbl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Для  проведения  комплексной работы в 5 классе было составлено 2 мультитекста, объединённых  темой «Муниципальные  библиотеки», к  каждому из которых  было  составлено 16 заданий.</w:t>
      </w:r>
      <w:proofErr w:type="gramEnd"/>
      <w:r>
        <w:rPr>
          <w:rFonts w:eastAsia="TimesNewRoman"/>
          <w:sz w:val="28"/>
          <w:szCs w:val="28"/>
        </w:rPr>
        <w:t xml:space="preserve"> Задания  с  выбором  одного  ответа  и </w:t>
      </w:r>
      <w:r>
        <w:rPr>
          <w:sz w:val="28"/>
          <w:szCs w:val="28"/>
        </w:rPr>
        <w:t xml:space="preserve"> задания с  кратким ответом</w:t>
      </w:r>
      <w:r>
        <w:rPr>
          <w:rFonts w:eastAsia="TimesNewRoman"/>
          <w:sz w:val="28"/>
          <w:szCs w:val="28"/>
        </w:rPr>
        <w:t>.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На  выполнение  работы  пятиклассниками  было отведено 45 минут (1 урок).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</w:p>
    <w:p w:rsidR="001076A7" w:rsidRDefault="001076A7" w:rsidP="001D0925">
      <w:pPr>
        <w:ind w:left="567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оценки выполнения отдельных заданий и работы в целом</w:t>
      </w:r>
    </w:p>
    <w:p w:rsidR="001076A7" w:rsidRDefault="001076A7" w:rsidP="001D0925">
      <w:pPr>
        <w:pStyle w:val="Default"/>
        <w:ind w:left="567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Выполнение учащимся работы в целом оценивается итоговым баллом. </w:t>
      </w:r>
      <w:r>
        <w:rPr>
          <w:b/>
          <w:bCs/>
          <w:sz w:val="28"/>
          <w:szCs w:val="28"/>
        </w:rPr>
        <w:t>Максимальное  количество  баллов</w:t>
      </w:r>
      <w:r>
        <w:rPr>
          <w:sz w:val="28"/>
          <w:szCs w:val="28"/>
        </w:rPr>
        <w:t>, которое  может  получить ученик за выполнение  всей работы, –</w:t>
      </w:r>
      <w:r>
        <w:rPr>
          <w:b/>
          <w:sz w:val="28"/>
          <w:szCs w:val="28"/>
        </w:rPr>
        <w:t xml:space="preserve"> 16 </w:t>
      </w:r>
      <w:r>
        <w:rPr>
          <w:b/>
          <w:bCs/>
          <w:sz w:val="28"/>
          <w:szCs w:val="28"/>
        </w:rPr>
        <w:t>баллов.</w:t>
      </w:r>
    </w:p>
    <w:p w:rsidR="001076A7" w:rsidRDefault="001076A7" w:rsidP="001D0925">
      <w:pPr>
        <w:ind w:left="567"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Результаты выполнения комплексной работы представляются для каждого ученика  по 100-балльной  шкале  как  процент  от максимального балла за выполнение заданий всей работы.</w:t>
      </w:r>
      <w:proofErr w:type="gramEnd"/>
    </w:p>
    <w:p w:rsidR="001076A7" w:rsidRDefault="001076A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Принятый в статистике минимальный критерий освоения учебного материала находится в пределах от 50 до 65% </w:t>
      </w:r>
      <w:proofErr w:type="gramStart"/>
      <w:r>
        <w:rPr>
          <w:sz w:val="28"/>
          <w:szCs w:val="28"/>
          <w:lang w:bidi="ru-RU"/>
        </w:rPr>
        <w:t>от</w:t>
      </w:r>
      <w:proofErr w:type="gramEnd"/>
      <w:r>
        <w:rPr>
          <w:sz w:val="28"/>
          <w:szCs w:val="28"/>
          <w:lang w:bidi="ru-RU"/>
        </w:rPr>
        <w:t xml:space="preserve"> максимального балла.</w:t>
      </w:r>
    </w:p>
    <w:p w:rsidR="001076A7" w:rsidRDefault="001076A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Для данного этапа введения комплексных работ можно ограничиться минимальным  критерием в  50% </w:t>
      </w:r>
      <w:proofErr w:type="gramStart"/>
      <w:r>
        <w:rPr>
          <w:sz w:val="28"/>
          <w:szCs w:val="28"/>
          <w:lang w:bidi="ru-RU"/>
        </w:rPr>
        <w:t>от</w:t>
      </w:r>
      <w:proofErr w:type="gramEnd"/>
      <w:r>
        <w:rPr>
          <w:sz w:val="28"/>
          <w:szCs w:val="28"/>
          <w:lang w:bidi="ru-RU"/>
        </w:rPr>
        <w:t xml:space="preserve"> максимального балла. В этом случае минимальный критерий выполнения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работы составит 8 первичных баллов.</w:t>
      </w:r>
    </w:p>
    <w:p w:rsidR="001076A7" w:rsidRDefault="001076A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Вывод по результатам выполнения комплексной работы делается с учётом </w:t>
      </w:r>
      <w:proofErr w:type="gramStart"/>
      <w:r>
        <w:rPr>
          <w:sz w:val="28"/>
          <w:szCs w:val="28"/>
          <w:lang w:bidi="ru-RU"/>
        </w:rPr>
        <w:t>полученного</w:t>
      </w:r>
      <w:proofErr w:type="gramEnd"/>
      <w:r>
        <w:rPr>
          <w:sz w:val="28"/>
          <w:szCs w:val="28"/>
          <w:lang w:bidi="ru-RU"/>
        </w:rPr>
        <w:t xml:space="preserve"> балла. Если обучающийся 5 класса справился с выполнением комплексной  работы только на 49 % (от 0 до 7 баллов), можно сделать вывод о том, что у него не сформированы познавательные универсальные  учебные действия. Для такого ученика целесообразно организовать дополнительные  практические занятия, направленные на формирование проверяемых познавательных действий.</w:t>
      </w:r>
    </w:p>
    <w:p w:rsidR="001076A7" w:rsidRDefault="001076A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Если ученик набрал число баллов, равное или превышающее заданный минимальный критерий освоения учебного материла (от 8 до 13 баллов), то можно сделать вывод о том, что учащийся демонстрирует овладение основными учебными действиями на уровне их правильного выполнения. 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Если ученик набрал от 14 до 16 баллов, то можно сделать вывод о том, что учащийся демонстрирует овладение основными учебными действиями на </w:t>
      </w:r>
      <w:r>
        <w:rPr>
          <w:sz w:val="28"/>
          <w:szCs w:val="28"/>
          <w:lang w:bidi="ru-RU"/>
        </w:rPr>
        <w:lastRenderedPageBreak/>
        <w:t>повышенном уровне, на уровне осознанного произвольного овладения учебными действиями.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установлению уровней сформированности учебной компетентности  пятиклассников  представлены  в  таблице 3.</w:t>
      </w:r>
    </w:p>
    <w:p w:rsidR="001076A7" w:rsidRDefault="001076A7" w:rsidP="001D0925">
      <w:pPr>
        <w:ind w:left="567" w:firstLine="567"/>
        <w:jc w:val="right"/>
        <w:rPr>
          <w:i/>
        </w:rPr>
      </w:pPr>
      <w:r>
        <w:rPr>
          <w:i/>
        </w:rPr>
        <w:t>Таблица 3</w:t>
      </w:r>
    </w:p>
    <w:p w:rsidR="001076A7" w:rsidRDefault="001076A7" w:rsidP="001D0925">
      <w:pPr>
        <w:ind w:left="567" w:firstLine="567"/>
        <w:jc w:val="center"/>
        <w:rPr>
          <w:b/>
          <w:i/>
        </w:rPr>
      </w:pPr>
      <w:r>
        <w:rPr>
          <w:b/>
          <w:i/>
        </w:rPr>
        <w:t xml:space="preserve">Рекомендации по установлению уровней сформированности учебной компетентности у обучающихся 5 классов по результатам выполнения </w:t>
      </w:r>
    </w:p>
    <w:p w:rsidR="001076A7" w:rsidRDefault="001076A7" w:rsidP="001D0925">
      <w:pPr>
        <w:ind w:left="567" w:firstLine="567"/>
        <w:jc w:val="center"/>
        <w:rPr>
          <w:b/>
          <w:i/>
        </w:rPr>
      </w:pPr>
      <w:r>
        <w:rPr>
          <w:b/>
          <w:i/>
        </w:rPr>
        <w:t>комплексной работы</w:t>
      </w:r>
    </w:p>
    <w:tbl>
      <w:tblPr>
        <w:tblStyle w:val="12"/>
        <w:tblpPr w:leftFromText="180" w:rightFromText="180" w:vertAnchor="text" w:tblpY="1"/>
        <w:tblOverlap w:val="never"/>
        <w:tblW w:w="9458" w:type="dxa"/>
        <w:tblLook w:val="04A0"/>
      </w:tblPr>
      <w:tblGrid>
        <w:gridCol w:w="3823"/>
        <w:gridCol w:w="2835"/>
        <w:gridCol w:w="2800"/>
      </w:tblGrid>
      <w:tr w:rsidR="001076A7" w:rsidTr="001076A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Описание уровней достижения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первичных баллов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Интервал тестовых баллов (процент от </w:t>
            </w:r>
            <w:proofErr w:type="gramStart"/>
            <w:r>
              <w:rPr>
                <w:kern w:val="16"/>
                <w:sz w:val="24"/>
                <w:szCs w:val="24"/>
              </w:rPr>
              <w:t>максимального</w:t>
            </w:r>
            <w:proofErr w:type="gramEnd"/>
            <w:r>
              <w:rPr>
                <w:kern w:val="16"/>
                <w:sz w:val="24"/>
                <w:szCs w:val="24"/>
              </w:rPr>
              <w:t xml:space="preserve"> балла)</w:t>
            </w:r>
          </w:p>
        </w:tc>
      </w:tr>
      <w:tr w:rsidR="001076A7" w:rsidTr="001076A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Низкий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0-7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0-49</w:t>
            </w:r>
          </w:p>
        </w:tc>
      </w:tr>
      <w:tr w:rsidR="001076A7" w:rsidTr="001076A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Средний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8-13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50-75</w:t>
            </w:r>
          </w:p>
        </w:tc>
      </w:tr>
      <w:tr w:rsidR="001076A7" w:rsidTr="001076A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14-16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6A7" w:rsidRDefault="001076A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76-100</w:t>
            </w:r>
          </w:p>
        </w:tc>
      </w:tr>
    </w:tbl>
    <w:p w:rsidR="001076A7" w:rsidRDefault="001076A7" w:rsidP="001D0925">
      <w:pPr>
        <w:pStyle w:val="1"/>
        <w:keepLines/>
        <w:ind w:left="567"/>
        <w:jc w:val="left"/>
        <w:rPr>
          <w:rFonts w:eastAsia="TimesNewRoman"/>
          <w:sz w:val="28"/>
          <w:szCs w:val="28"/>
        </w:rPr>
      </w:pPr>
    </w:p>
    <w:p w:rsidR="001076A7" w:rsidRPr="001076A7" w:rsidRDefault="001076A7" w:rsidP="003D25E8">
      <w:pPr>
        <w:pStyle w:val="1"/>
        <w:keepLines/>
        <w:numPr>
          <w:ilvl w:val="0"/>
          <w:numId w:val="6"/>
        </w:numPr>
        <w:ind w:left="567" w:firstLine="567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>Оценка  метапредметных (</w:t>
      </w:r>
      <w:proofErr w:type="gramStart"/>
      <w:r w:rsidRPr="001076A7">
        <w:rPr>
          <w:rFonts w:eastAsia="TimesNewRoman"/>
          <w:sz w:val="28"/>
          <w:szCs w:val="28"/>
        </w:rPr>
        <w:t>познавательных</w:t>
      </w:r>
      <w:proofErr w:type="gramEnd"/>
      <w:r w:rsidRPr="001076A7">
        <w:rPr>
          <w:rFonts w:eastAsia="TimesNewRoman"/>
          <w:sz w:val="28"/>
          <w:szCs w:val="28"/>
        </w:rPr>
        <w:t>)</w:t>
      </w:r>
    </w:p>
    <w:p w:rsidR="001076A7" w:rsidRPr="001076A7" w:rsidRDefault="001076A7" w:rsidP="001D0925">
      <w:pPr>
        <w:pStyle w:val="1"/>
        <w:ind w:left="567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>универсальных учебных действий</w:t>
      </w:r>
    </w:p>
    <w:p w:rsidR="001076A7" w:rsidRP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 xml:space="preserve">В комплексной работе 2023 года оценивался уровень сформированности у обучающихся  5 класса  следующих познавательных универсальных учебных действий: 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анализ  и  синтез; 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подведение  под  понятие; 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выведение  следствий  из  причины;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построение  логической  цепочки  рассуждений, доказательств; 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установление  причинно-следственных связей; 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выдвижение  гипотез  и  их обоснование;</w:t>
      </w:r>
    </w:p>
    <w:p w:rsidR="001076A7" w:rsidRPr="001076A7" w:rsidRDefault="001076A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знаково-символические действия. </w:t>
      </w:r>
    </w:p>
    <w:p w:rsidR="001076A7" w:rsidRP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 xml:space="preserve">Средний  балл  выполнения  </w:t>
      </w:r>
      <w:proofErr w:type="gramStart"/>
      <w:r w:rsidRPr="001076A7">
        <w:rPr>
          <w:rFonts w:eastAsia="TimesNewRoman"/>
          <w:sz w:val="28"/>
          <w:szCs w:val="28"/>
        </w:rPr>
        <w:t>комплексной</w:t>
      </w:r>
      <w:proofErr w:type="gramEnd"/>
      <w:r w:rsidRPr="001076A7">
        <w:rPr>
          <w:rFonts w:eastAsia="TimesNewRoman"/>
          <w:sz w:val="28"/>
          <w:szCs w:val="28"/>
        </w:rPr>
        <w:t xml:space="preserve">  работы составил 7,7 б., следовательно, пятиклассники  выполнили  половину  заданий.</w:t>
      </w:r>
    </w:p>
    <w:p w:rsidR="001076A7" w:rsidRPr="001076A7" w:rsidRDefault="001076A7" w:rsidP="001D0925">
      <w:pPr>
        <w:pStyle w:val="a4"/>
        <w:autoSpaceDE w:val="0"/>
        <w:autoSpaceDN w:val="0"/>
        <w:adjustRightInd w:val="0"/>
        <w:spacing w:before="24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1076A7">
        <w:rPr>
          <w:rFonts w:ascii="Times New Roman" w:eastAsia="TimesNewRoman" w:hAnsi="Times New Roman" w:cs="Times New Roman"/>
          <w:sz w:val="28"/>
          <w:szCs w:val="28"/>
        </w:rPr>
        <w:t>При  проведении сравнительного  анализа результатов  за  три  года  обучающиеся 5 класса демонстрируют  положительную  динамику   по  пяти  познавательным  умениям  (подведение под понятие, выведение  следствий  из  причины, построение  логической  цепочки, выдвижение  гипотез и их обоснование, знаково-символические действия) в среднем на  31 %. По  двум  умениям  (анализ и синтез, установление  причинно-следственных  связей)  снижение  в  среднем на   7,5 %. В  2021 году  пятиклассники  не  выполняли  задания</w:t>
      </w:r>
      <w:proofErr w:type="gramEnd"/>
      <w:r w:rsidRPr="001076A7">
        <w:rPr>
          <w:rFonts w:ascii="Times New Roman" w:eastAsia="TimesNewRoman" w:hAnsi="Times New Roman" w:cs="Times New Roman"/>
          <w:sz w:val="28"/>
          <w:szCs w:val="28"/>
        </w:rPr>
        <w:t xml:space="preserve">  направленные  на  оценку  познавательного  действия  выведение следствий из причины и  построение  логической  цепочки  рассуждений, доказательство. В 2022 году  обучающиеся  не  выполняли  задания  на  оценку умения  выстраивать  логическую  цепочку  рассуждений.  В 2023 году в комплексную  работу  не  внесли  задания  на  сравнение.  </w:t>
      </w:r>
    </w:p>
    <w:p w:rsidR="001076A7" w:rsidRDefault="001076A7" w:rsidP="001D0925">
      <w:pPr>
        <w:pStyle w:val="a4"/>
        <w:autoSpaceDE w:val="0"/>
        <w:autoSpaceDN w:val="0"/>
        <w:adjustRightInd w:val="0"/>
        <w:spacing w:after="12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600700" cy="398145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 xml:space="preserve">Рис. 1. Оценка  познавательных  универсальных  учебных  действий  </w:t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(5 класс,  в  сравнении  результаты  2021, 2022, 2023 гг.)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724525" cy="3067050"/>
            <wp:effectExtent l="19050" t="0" r="9525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Рис. 2. Уровень  трудности  заданий  комплексной  работы  (5 класс, 2023 г.)</w:t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noProof/>
        </w:rPr>
      </w:pPr>
    </w:p>
    <w:p w:rsidR="001076A7" w:rsidRDefault="001076A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У  большинства  пятиклассников  сформировано  </w:t>
      </w:r>
      <w:proofErr w:type="spellStart"/>
      <w:r>
        <w:rPr>
          <w:rFonts w:eastAsia="TimesNewRoman"/>
          <w:sz w:val="28"/>
          <w:szCs w:val="28"/>
        </w:rPr>
        <w:t>общеучебное</w:t>
      </w:r>
      <w:proofErr w:type="spellEnd"/>
      <w:r>
        <w:rPr>
          <w:rFonts w:eastAsia="TimesNewRoman"/>
          <w:sz w:val="28"/>
          <w:szCs w:val="28"/>
        </w:rPr>
        <w:t xml:space="preserve">  действие  – знаково-символическое. Данное  действие  конкретизировалось  умением  преобразовывать  текст  в  таблицу, в  рисунок, диаграмму, схему, график  в  задании  №  6 (73 %), понимать  информацию, представленную  разными  способами  в  задании  №  4 (52 %). 64 %  обучающихся  справились  с  выполнением  заданий  № 6 и № 4.</w:t>
      </w:r>
    </w:p>
    <w:p w:rsidR="001076A7" w:rsidRDefault="001076A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Логическое  действие – анализ и синтез, конкретизировалось  умением  решать  учебно-практические  задачи  на  основе  математической  грамотности  в  задании  № 9 (76 %), с данным  заданием  справились  72 %  обучающихся. Задания № 7, № 8, № 10, направленные  на оценку  того же  умения  вызвали  </w:t>
      </w:r>
      <w:r>
        <w:rPr>
          <w:rFonts w:eastAsia="TimesNewRoman"/>
          <w:sz w:val="28"/>
          <w:szCs w:val="28"/>
        </w:rPr>
        <w:lastRenderedPageBreak/>
        <w:t>массу затруднений  у  88 % пятиклассников.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В текущем учебном году 66 %  пятиклассников  справились  с  выполнением  задания  № 14 (64 %), в котором  оценивалось  логическое  действие – выведение  следствий из причины, конкретизированное  умением  делать  выводы  на  основе  выявления  свой</w:t>
      </w:r>
      <w:proofErr w:type="gramStart"/>
      <w:r>
        <w:rPr>
          <w:rFonts w:eastAsia="TimesNewRoman"/>
          <w:sz w:val="28"/>
          <w:szCs w:val="28"/>
        </w:rPr>
        <w:t>ств  пр</w:t>
      </w:r>
      <w:proofErr w:type="gramEnd"/>
      <w:r>
        <w:rPr>
          <w:rFonts w:eastAsia="TimesNewRoman"/>
          <w:sz w:val="28"/>
          <w:szCs w:val="28"/>
        </w:rPr>
        <w:t>едмета  или явления, представленных  в  неявном виде.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29 %  пятиклассников  справились  с  выполнением  задания  № 5 (34 %), в </w:t>
      </w:r>
      <w:proofErr w:type="gramStart"/>
      <w:r>
        <w:rPr>
          <w:rFonts w:eastAsia="TimesNewRoman"/>
          <w:sz w:val="28"/>
          <w:szCs w:val="28"/>
        </w:rPr>
        <w:t>котором</w:t>
      </w:r>
      <w:proofErr w:type="gramEnd"/>
      <w:r>
        <w:rPr>
          <w:rFonts w:eastAsia="TimesNewRoman"/>
          <w:sz w:val="28"/>
          <w:szCs w:val="28"/>
        </w:rPr>
        <w:t xml:space="preserve">  оценивалось  логическое  действие – установление  причинно-следственных связей, конкретизированное  умением  устанавливать  связи  между  событиями  или  утверждениями.</w:t>
      </w:r>
    </w:p>
    <w:p w:rsidR="001076A7" w:rsidRDefault="001076A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sz w:val="28"/>
        </w:rPr>
        <w:t xml:space="preserve">У большинства  пятиклассников несформировано логическое действие – построение  логической  цепочки  рассуждений. Данное  логическое  действие  конкретизировалось  умением  находить  </w:t>
      </w:r>
      <w:proofErr w:type="gramStart"/>
      <w:r>
        <w:rPr>
          <w:sz w:val="28"/>
        </w:rPr>
        <w:t>факты, являющиеся доказательством  данного  вывода и оценивалось</w:t>
      </w:r>
      <w:proofErr w:type="gramEnd"/>
      <w:r>
        <w:rPr>
          <w:sz w:val="28"/>
        </w:rPr>
        <w:t xml:space="preserve"> в задании № 15 (40 %). </w:t>
      </w:r>
      <w:r>
        <w:rPr>
          <w:rFonts w:eastAsia="TimesNewRoman"/>
          <w:sz w:val="28"/>
          <w:szCs w:val="28"/>
        </w:rPr>
        <w:t xml:space="preserve">С заданием  № 15 успешно  справилось  39 %  </w:t>
      </w:r>
      <w:r>
        <w:rPr>
          <w:sz w:val="28"/>
        </w:rPr>
        <w:t>четверо</w:t>
      </w:r>
      <w:r>
        <w:rPr>
          <w:rFonts w:eastAsia="TimesNewRoman"/>
          <w:sz w:val="28"/>
          <w:szCs w:val="28"/>
        </w:rPr>
        <w:t xml:space="preserve">классников. </w:t>
      </w:r>
    </w:p>
    <w:p w:rsidR="001076A7" w:rsidRPr="001076A7" w:rsidRDefault="001076A7" w:rsidP="003D25E8">
      <w:pPr>
        <w:pStyle w:val="1"/>
        <w:keepLines/>
        <w:numPr>
          <w:ilvl w:val="0"/>
          <w:numId w:val="6"/>
        </w:numPr>
        <w:spacing w:before="240" w:line="276" w:lineRule="auto"/>
        <w:ind w:left="567" w:firstLine="567"/>
        <w:rPr>
          <w:rFonts w:eastAsia="TimesNewRoman"/>
          <w:sz w:val="28"/>
          <w:szCs w:val="28"/>
        </w:rPr>
      </w:pPr>
      <w:r w:rsidRPr="001076A7">
        <w:rPr>
          <w:rFonts w:eastAsia="TimesNewRoman"/>
          <w:sz w:val="28"/>
          <w:szCs w:val="28"/>
        </w:rPr>
        <w:t>Оценка  функциональной  грамотности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Для оценки уровня сформированности навыков </w:t>
      </w:r>
      <w:r>
        <w:rPr>
          <w:sz w:val="28"/>
          <w:lang w:val="en-US"/>
        </w:rPr>
        <w:t>XXI</w:t>
      </w:r>
      <w:r>
        <w:rPr>
          <w:sz w:val="28"/>
        </w:rPr>
        <w:t xml:space="preserve"> у обучающихся в комплексную работу были включены задания по пяти видам функциональной грамотности. </w:t>
      </w:r>
    </w:p>
    <w:p w:rsidR="001076A7" w:rsidRDefault="001076A7" w:rsidP="001D0925">
      <w:pPr>
        <w:adjustRightInd w:val="0"/>
        <w:ind w:left="567" w:firstLine="567"/>
      </w:pPr>
      <w:r>
        <w:rPr>
          <w:noProof/>
        </w:rPr>
        <w:drawing>
          <wp:inline distT="0" distB="0" distL="0" distR="0">
            <wp:extent cx="5781675" cy="3114675"/>
            <wp:effectExtent l="19050" t="0" r="9525" b="0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Рис. 3. Результаты  выполнения  заданий  </w:t>
      </w:r>
      <w:proofErr w:type="gramStart"/>
      <w:r>
        <w:rPr>
          <w:i/>
        </w:rPr>
        <w:t>комплексной</w:t>
      </w:r>
      <w:proofErr w:type="gramEnd"/>
      <w:r>
        <w:rPr>
          <w:i/>
        </w:rPr>
        <w:t xml:space="preserve">  работы в  5  классе </w:t>
      </w:r>
    </w:p>
    <w:p w:rsidR="001076A7" w:rsidRDefault="001076A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по  видам  функциональной  грамотности  </w:t>
      </w:r>
    </w:p>
    <w:p w:rsidR="001076A7" w:rsidRDefault="001076A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>(в  сравнении  2021, 2022, 2023 год)</w:t>
      </w:r>
    </w:p>
    <w:p w:rsidR="001076A7" w:rsidRPr="001076A7" w:rsidRDefault="001076A7" w:rsidP="001D0925">
      <w:pPr>
        <w:adjustRightInd w:val="0"/>
        <w:ind w:left="567" w:firstLine="567"/>
        <w:jc w:val="center"/>
        <w:rPr>
          <w:sz w:val="16"/>
          <w:szCs w:val="16"/>
        </w:rPr>
      </w:pP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Наиболее  успешно  пятиклассники  справились  с  блоком  заданий  на оценку  креативного  мышления (57 %  обучающихся, на 45 % отмечается повышение % выполнения  заданий)  и  </w:t>
      </w:r>
      <w:proofErr w:type="gramStart"/>
      <w:r>
        <w:rPr>
          <w:sz w:val="28"/>
        </w:rPr>
        <w:t>финансовой</w:t>
      </w:r>
      <w:proofErr w:type="gramEnd"/>
      <w:r>
        <w:rPr>
          <w:sz w:val="28"/>
        </w:rPr>
        <w:t xml:space="preserve">  грамотности  (52 %  обучающихся, на 52 %). С выполнением  заданий  на  оценку  </w:t>
      </w:r>
      <w:proofErr w:type="gramStart"/>
      <w:r>
        <w:rPr>
          <w:sz w:val="28"/>
        </w:rPr>
        <w:t>читательской</w:t>
      </w:r>
      <w:proofErr w:type="gramEnd"/>
      <w:r>
        <w:rPr>
          <w:sz w:val="28"/>
        </w:rPr>
        <w:t xml:space="preserve">   грамотности справились  только 30 %  обучающихся 5 классов. Отрицательная  динамика  отмечается  по  </w:t>
      </w:r>
      <w:proofErr w:type="gramStart"/>
      <w:r>
        <w:rPr>
          <w:sz w:val="28"/>
        </w:rPr>
        <w:t>математической</w:t>
      </w:r>
      <w:proofErr w:type="gramEnd"/>
      <w:r>
        <w:rPr>
          <w:sz w:val="28"/>
        </w:rPr>
        <w:t xml:space="preserve"> и  естественнонаучной  грамотности (МГ минус 7  %, ЕНГ – 13%). В  2021 и 2022 году  в  комплексной  работе  отсутствовали задания  на  оценку  финансовой  грамотности.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В  каждом  из  блоков  функциональной  грамотности  оценивался  ряд  умений. 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Основные затруднения при выполнении заданий из блока «</w:t>
      </w:r>
      <w:r>
        <w:rPr>
          <w:i/>
          <w:sz w:val="28"/>
        </w:rPr>
        <w:t xml:space="preserve">читательская </w:t>
      </w:r>
      <w:r>
        <w:rPr>
          <w:i/>
          <w:sz w:val="28"/>
        </w:rPr>
        <w:lastRenderedPageBreak/>
        <w:t>грамотность</w:t>
      </w:r>
      <w:r>
        <w:rPr>
          <w:sz w:val="28"/>
        </w:rPr>
        <w:t>»  возникли  у  обучающихся  5  класса при  выполнении заданий на оценку  умением  оценивать  содержание  текста  или  его  элементов  относительно  целей  автора, процент  выполнения  заданий  № 4, № 5 – 43 %.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Процент  выполнения  заданий № 1 и  № 2, направленных  на  оценку  компетенций  находить  и  извлекать  информацию, </w:t>
      </w:r>
      <w:proofErr w:type="gramStart"/>
      <w:r>
        <w:rPr>
          <w:sz w:val="28"/>
        </w:rPr>
        <w:t>конкретизированного</w:t>
      </w:r>
      <w:proofErr w:type="gramEnd"/>
      <w:r>
        <w:rPr>
          <w:sz w:val="28"/>
        </w:rPr>
        <w:t xml:space="preserve">  умением определять  место, где  содержится  искомая  информация, информация  в  наличии или  отсутствует, составил  52 %. 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Процент  выполнения  задания № 3, направленного на  оценку  компетенции  интегрировать  и интерпретировать  информацию, конкретизированного  умением  понимать  значение  неизвестного  слова  или  выражения  на  основе контекста, составил  44 %.  С заданиями  на  оценку  читательской  грамотности  справились  48 % обучающихся.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>В  блоке  «</w:t>
      </w:r>
      <w:r>
        <w:rPr>
          <w:i/>
          <w:sz w:val="28"/>
        </w:rPr>
        <w:t>математическая грамотность</w:t>
      </w:r>
      <w:r>
        <w:rPr>
          <w:sz w:val="28"/>
        </w:rPr>
        <w:t>»  оценивались  компетентностные области:  интерпретировать, использовать  и  оценивать  математические  результаты (№ 6, № 9 – процент  выполнения  заданий 75 %), применять  математические  понятия, факты, процедуры (№ 7, № 10 – 24 %) и  формулировать  ситуацию  на  языке  математики (№ 8 – 32 %). 72 %  обучающихся  справились  с  выполнением  заданий  № 6, 9, направленного на оценку  умения  интерпретировать информацию, представленную  в  графической форме, на диаграммах.</w:t>
      </w:r>
      <w:proofErr w:type="gramEnd"/>
      <w:r>
        <w:rPr>
          <w:sz w:val="28"/>
        </w:rPr>
        <w:t xml:space="preserve"> С  заданиями  № 7, 10  справились  29 %  пятиклассников, оценивалось  умение выполнять  действия  с  числами, графическими и статистическими данными и информацией. С  выполнением  заданий  № 8  справились  41 %  обучающихся, направлено  на  оценку  умения  выявлять  математические  аспекты проблемы, находящейся  в  реальном контексте. 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 «</w:t>
      </w:r>
      <w:r>
        <w:rPr>
          <w:i/>
          <w:sz w:val="28"/>
        </w:rPr>
        <w:t>естественнонаучная  грамотность</w:t>
      </w:r>
      <w:r>
        <w:rPr>
          <w:sz w:val="28"/>
        </w:rPr>
        <w:t>»  был  представлен компетентностными  областями: научное  объяснение  явление (№ 11 – 48 %), понимание  и  применение  особенностей  естественнонаучного  исследования (№ 12 – 48 %), интерпретация  данных  для  получения  выводов  (№ 13 – 58 %). Задание № 11  было  направлено  на  оценку  умения  применять соответствующие  знания  для  объяснения  явлений, справились 48 %  обучающихся. С  заданием  № 12, направленного  на  оценку  умения  распознавать и формулировать  цель данного  исследования, справились  51 %  обучающихся. С заданием № 13, оценка  умения  преобразовывать одну форму данных в другую, справились 60 %  обучающихся.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финансовая  грамотность</w:t>
      </w:r>
      <w:r>
        <w:rPr>
          <w:sz w:val="28"/>
        </w:rPr>
        <w:t xml:space="preserve">»  представлен  областями: распознавание  финансовой  информации (№ 14 – 64 %)  и  оценка финансовых проблем (№ 15 – 40 %). Задание №  14  направлено  на оценку  умения  устанавливать  верность  утверждений, 66 % обучающихся  выполнил  задание  верно. Задание № 15 оценивало умение видеть  условие, влияющее  на  стоимость  товара, 39 % обучающихся верно выполнили данное задание. 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креативное мышление</w:t>
      </w:r>
      <w:r>
        <w:rPr>
          <w:sz w:val="28"/>
        </w:rPr>
        <w:t>»  представлен  заданием  № 16, оценка  умения придумывать  заголовок  к  художественной работе, который ему соответствует, оригинален и имеет креативную ценность, процент  выполнения  составил  53 %.  Умеют  выдвигать  креативные  идеи   57 %  пятиклассников.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</w:p>
    <w:p w:rsidR="001076A7" w:rsidRPr="0057628F" w:rsidRDefault="001076A7" w:rsidP="003D25E8">
      <w:pPr>
        <w:pStyle w:val="1"/>
        <w:keepLines/>
        <w:numPr>
          <w:ilvl w:val="0"/>
          <w:numId w:val="6"/>
        </w:numPr>
        <w:spacing w:line="276" w:lineRule="auto"/>
        <w:ind w:left="567" w:firstLine="567"/>
        <w:rPr>
          <w:sz w:val="28"/>
          <w:szCs w:val="28"/>
        </w:rPr>
      </w:pPr>
      <w:r w:rsidRPr="0057628F">
        <w:rPr>
          <w:rFonts w:eastAsia="Calibri"/>
          <w:sz w:val="28"/>
          <w:szCs w:val="28"/>
          <w:lang w:eastAsia="en-US"/>
        </w:rPr>
        <w:t xml:space="preserve">Достижение  </w:t>
      </w:r>
      <w:r w:rsidRPr="0057628F">
        <w:rPr>
          <w:sz w:val="28"/>
          <w:szCs w:val="28"/>
        </w:rPr>
        <w:t xml:space="preserve">уровня  сформированности  учебной  компетентности  </w:t>
      </w:r>
    </w:p>
    <w:p w:rsidR="001076A7" w:rsidRPr="0057628F" w:rsidRDefault="001076A7" w:rsidP="001D0925">
      <w:pPr>
        <w:pStyle w:val="1"/>
        <w:ind w:left="567"/>
        <w:rPr>
          <w:sz w:val="28"/>
          <w:szCs w:val="28"/>
        </w:rPr>
      </w:pPr>
      <w:r w:rsidRPr="0057628F">
        <w:rPr>
          <w:sz w:val="28"/>
          <w:szCs w:val="28"/>
        </w:rPr>
        <w:t xml:space="preserve">  </w:t>
      </w:r>
      <w:proofErr w:type="gramStart"/>
      <w:r w:rsidRPr="0057628F">
        <w:rPr>
          <w:sz w:val="28"/>
          <w:szCs w:val="28"/>
        </w:rPr>
        <w:t>обучающимися</w:t>
      </w:r>
      <w:proofErr w:type="gramEnd"/>
      <w:r w:rsidRPr="0057628F">
        <w:rPr>
          <w:sz w:val="28"/>
          <w:szCs w:val="28"/>
        </w:rPr>
        <w:t xml:space="preserve">  5  класса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 xml:space="preserve">Результаты выполнения комплексной работы представляются для каждого </w:t>
      </w:r>
      <w:r>
        <w:rPr>
          <w:sz w:val="28"/>
        </w:rPr>
        <w:lastRenderedPageBreak/>
        <w:t>ученика  по 100-балльной  шкале  как  процент  от  максимального балла за выполнение заданий всей работы.</w:t>
      </w:r>
      <w:proofErr w:type="gramEnd"/>
      <w:r>
        <w:rPr>
          <w:sz w:val="28"/>
        </w:rPr>
        <w:t xml:space="preserve"> Все результаты достижений обучающихся разделены  на  три  уровня (базового уровня, уровня  выше  и  ниже  базового).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На  рисунке  4  представлена  доля   обучающихся  5 класса по  качеству  выполнения  комплексной  работы  в  2023 году.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753100" cy="2876550"/>
            <wp:effectExtent l="19050" t="0" r="19050" b="0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i/>
        </w:rPr>
        <w:t xml:space="preserve">Рис. 4. </w:t>
      </w:r>
      <w:r>
        <w:rPr>
          <w:bCs/>
          <w:i/>
          <w:kern w:val="16"/>
        </w:rPr>
        <w:t xml:space="preserve">Доля  обучающихся  5  классов  по  качеству  выполнения  </w:t>
      </w:r>
      <w:proofErr w:type="gramStart"/>
      <w:r>
        <w:rPr>
          <w:bCs/>
          <w:i/>
          <w:kern w:val="16"/>
        </w:rPr>
        <w:t>комплексной</w:t>
      </w:r>
      <w:proofErr w:type="gramEnd"/>
      <w:r>
        <w:rPr>
          <w:bCs/>
          <w:i/>
          <w:kern w:val="16"/>
        </w:rPr>
        <w:t xml:space="preserve">  работы</w:t>
      </w:r>
    </w:p>
    <w:p w:rsidR="001076A7" w:rsidRDefault="001076A7" w:rsidP="001D0925">
      <w:pPr>
        <w:adjustRightInd w:val="0"/>
        <w:ind w:left="567" w:firstLine="567"/>
        <w:jc w:val="center"/>
        <w:rPr>
          <w:bCs/>
          <w:kern w:val="16"/>
        </w:rPr>
      </w:pP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Отмечается  увеличение  доли  обучающихся, которые  демонстрируют  овладение  основными   учебными  действиями  на  уровне  выше  базового  на  13 %,  по  сравнению  с  результатами  2022   года. </w:t>
      </w:r>
      <w:proofErr w:type="gramStart"/>
      <w:r>
        <w:rPr>
          <w:sz w:val="28"/>
          <w:szCs w:val="28"/>
          <w:lang w:bidi="ru-RU"/>
        </w:rPr>
        <w:t>Снижение  доли  обучающихся  с результатами  ниже  базового  уровня  на  18 %. В  целом  по  качеству  выполнения комплексной  работы  в  2023  году  прослеживается  положительная  динамика  при  достижении  обучающимися  результатов  базового  уровня.</w:t>
      </w:r>
      <w:proofErr w:type="gramEnd"/>
    </w:p>
    <w:p w:rsidR="001076A7" w:rsidRPr="0057628F" w:rsidRDefault="001076A7" w:rsidP="001D0925">
      <w:pPr>
        <w:ind w:left="567" w:firstLine="567"/>
        <w:rPr>
          <w:sz w:val="16"/>
          <w:szCs w:val="16"/>
          <w:lang w:bidi="ru-RU"/>
        </w:rPr>
      </w:pPr>
    </w:p>
    <w:p w:rsidR="001076A7" w:rsidRPr="0057628F" w:rsidRDefault="001076A7" w:rsidP="003D25E8">
      <w:pPr>
        <w:pStyle w:val="a4"/>
        <w:numPr>
          <w:ilvl w:val="0"/>
          <w:numId w:val="6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7628F">
        <w:rPr>
          <w:rFonts w:ascii="Times New Roman" w:hAnsi="Times New Roman" w:cs="Times New Roman"/>
          <w:sz w:val="28"/>
          <w:szCs w:val="28"/>
          <w:lang w:bidi="ru-RU"/>
        </w:rPr>
        <w:t xml:space="preserve">Кластерный  анализ  результатов  </w:t>
      </w:r>
    </w:p>
    <w:p w:rsidR="001076A7" w:rsidRPr="00B7748A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>В  рамках  мониторинга  образовательных  достижений  обучающихся предполагалось  не  только  исследование  уровня  сформированности  познавательных УУД  и  функциональной  грамотности, но  и  установление  связей  между результатами  образования  и  численностью  обучающихся  в  ОО, местонахождением ОО, является  ли  ОО ШНОР, учет  которых  обеспечивался  формированием  выборки участников  исследования.</w:t>
      </w:r>
      <w:r>
        <w:rPr>
          <w:sz w:val="28"/>
          <w:szCs w:val="28"/>
          <w:lang w:bidi="ru-RU"/>
        </w:rPr>
        <w:t xml:space="preserve"> В  результате  все  образовательные  организации   были  сгруппированы</w:t>
      </w:r>
      <w:r w:rsidR="00B7748A">
        <w:rPr>
          <w:sz w:val="28"/>
          <w:szCs w:val="28"/>
          <w:lang w:bidi="ru-RU"/>
        </w:rPr>
        <w:t xml:space="preserve">  по  5  кластерам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Количество  ОО  в  кластерах различается.</w:t>
      </w: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Для  установления  фактов, влияющих  на  результаты   мониторинга образовательных  достижений  обучающихся   5  класса, в  первую  очередь, был определён  средний  балл  в  каждой  группе  ОО.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На  рисунке  5  представлена  информация  о  среднем  балле  выполнения комплексной   работы  по  трём  группам  ОО  из  разных  кластеров  в зависимости  от  численности  обучающихся.</w:t>
      </w:r>
    </w:p>
    <w:p w:rsidR="001076A7" w:rsidRDefault="001076A7" w:rsidP="001D0925">
      <w:pPr>
        <w:ind w:left="567" w:right="401" w:firstLine="567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>
            <wp:extent cx="5715000" cy="2333625"/>
            <wp:effectExtent l="19050" t="0" r="1905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Рис.5. Средний  балл выполнения  КР в 5  классе  по  группам  ОО</w:t>
      </w:r>
    </w:p>
    <w:p w:rsidR="001076A7" w:rsidRDefault="001076A7" w:rsidP="001D0925">
      <w:pPr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(численность  обучающихся)</w:t>
      </w:r>
    </w:p>
    <w:p w:rsidR="001076A7" w:rsidRDefault="001076A7" w:rsidP="001D0925">
      <w:pPr>
        <w:ind w:left="567" w:firstLine="567"/>
        <w:rPr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  Данная  диаграмма  демонстрирует  то, что у  обучающихся 5 класса   из ОО, где  численность  обучающихся  от  251  до  500,  возникли  затруднения  при  выполнении  </w:t>
      </w:r>
      <w:proofErr w:type="gramStart"/>
      <w:r>
        <w:rPr>
          <w:bCs/>
          <w:kern w:val="16"/>
          <w:sz w:val="28"/>
          <w:szCs w:val="28"/>
        </w:rPr>
        <w:t>комплексной</w:t>
      </w:r>
      <w:proofErr w:type="gramEnd"/>
      <w:r>
        <w:rPr>
          <w:bCs/>
          <w:kern w:val="16"/>
          <w:sz w:val="28"/>
          <w:szCs w:val="28"/>
        </w:rPr>
        <w:t xml:space="preserve">  работы. Пятиклассники  из  ОО  1-3 кластера. А </w:t>
      </w:r>
      <w:proofErr w:type="gramStart"/>
      <w:r>
        <w:rPr>
          <w:bCs/>
          <w:kern w:val="16"/>
          <w:sz w:val="28"/>
          <w:szCs w:val="28"/>
        </w:rPr>
        <w:t>обучающиеся</w:t>
      </w:r>
      <w:proofErr w:type="gramEnd"/>
      <w:r>
        <w:rPr>
          <w:bCs/>
          <w:kern w:val="16"/>
          <w:sz w:val="28"/>
          <w:szCs w:val="28"/>
        </w:rPr>
        <w:t xml:space="preserve"> ОО из 4 кластера  справились лучше. Таким  образом, численность  обучающихся  в  школе  не  влияет  на  средний  балл  по  результатам  мониторинга  образовательных  достижений. </w:t>
      </w:r>
      <w:r>
        <w:rPr>
          <w:sz w:val="28"/>
          <w:szCs w:val="28"/>
        </w:rPr>
        <w:t xml:space="preserve"> В   ОО, где  численность  обучающихся  небольшая, есть  возможность  организации  дифференцированного  и  индивидуального  подхода  при  обучении  обучающихся, в  данном  случае  ОО  не   воспользовались  этим  подходом.</w:t>
      </w:r>
    </w:p>
    <w:p w:rsidR="001076A7" w:rsidRDefault="001076A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Следующим  основанием  деления  ОО  на  группы  кластеры  «ОО  не являлась  ШНОР/вышла  из  данного  списка, ОО  была  в  списке  ШНОР  3  год, ОО  была  в  списке  ШНОР  2  год». Предположим, если  ОО  не  являлась  ШНОР  или  вышла  из  данного  списка, то  должна  демонстрировать  результаты  выше, чем  школы, включенные  в  список  на  протяжении  нескольких  лет  или  впервые  занесенные. На  рисунке  6  представлена  информация  о  среднем  балле  выполнения  комплексной  работы  в  5  классе  по  трем  группам  ОО  из  разных  кластеров  в  зависимости  от  основания  списка  ШНОР.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534025" cy="2457450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Рис.6. Средний  балл  выполнения  КР  в  5 классе  по  группам  ОО</w:t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(список  ШНОР)</w:t>
      </w:r>
    </w:p>
    <w:p w:rsidR="001076A7" w:rsidRDefault="001076A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Результаты  обучающихся  из  ОО, которые  не  являлись  ШНОР/вышли  из списка, на  1  балла  выше  результатов  школ, включенных  в  список  второй   раз,  и  на  1,6  балла  выше, чем  у  обучающихся  из  ОО (ШНОР  три  года  подряд). Данный  фактор  влияет  на  образовательные  результаты  обучающихся. </w:t>
      </w:r>
      <w:r>
        <w:rPr>
          <w:sz w:val="28"/>
          <w:szCs w:val="28"/>
        </w:rPr>
        <w:lastRenderedPageBreak/>
        <w:t xml:space="preserve">Пятиклассники  из  ОО 1 кластера  справились  с  комплексной  работой  лучше. </w:t>
      </w:r>
    </w:p>
    <w:p w:rsidR="001076A7" w:rsidRDefault="001076A7" w:rsidP="001D0925">
      <w:pPr>
        <w:adjustRightInd w:val="0"/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  разделения   участников  на  группы  по  местонахождению  (рис. 7)  можно  сделать  вывод  о  том, что обучающиеся   из  сельских  ОО  демонстрируют   результаты  ниже  на  0,4  балла, чем   обучающиеся  из  районных  центров.</w:t>
      </w:r>
      <w:proofErr w:type="gramEnd"/>
    </w:p>
    <w:p w:rsidR="001076A7" w:rsidRDefault="001076A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76A7" w:rsidRDefault="001076A7" w:rsidP="001D0925">
      <w:pPr>
        <w:adjustRightInd w:val="0"/>
        <w:ind w:left="567" w:firstLine="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91150" cy="1666875"/>
            <wp:effectExtent l="19050" t="0" r="19050" b="0"/>
            <wp:docPr id="1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Рис.7. Средний  балл выполнения  КР  в  5  классе  по  группам  ОО</w:t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(местонахождение  ОО)</w:t>
      </w:r>
    </w:p>
    <w:p w:rsidR="0057628F" w:rsidRDefault="001076A7" w:rsidP="001D0925">
      <w:pPr>
        <w:adjustRightInd w:val="0"/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Таким   образом, на   основании   данных  мониторинга, можно  сделать  вывод  о том, что  на  результаты  обучающихся  ОО  влияет  местонахождение  ОО  и  </w:t>
      </w:r>
      <w:r>
        <w:rPr>
          <w:bCs/>
          <w:kern w:val="16"/>
          <w:sz w:val="28"/>
          <w:szCs w:val="28"/>
        </w:rPr>
        <w:t>статус «не являлась ШНОР»</w:t>
      </w:r>
      <w:r>
        <w:rPr>
          <w:sz w:val="28"/>
          <w:szCs w:val="28"/>
        </w:rPr>
        <w:t xml:space="preserve">. </w:t>
      </w:r>
    </w:p>
    <w:p w:rsidR="001076A7" w:rsidRDefault="001076A7" w:rsidP="001D0925">
      <w:pPr>
        <w:adjustRightInd w:val="0"/>
        <w:ind w:left="567" w:firstLine="567"/>
        <w:rPr>
          <w:sz w:val="28"/>
          <w:szCs w:val="28"/>
          <w:lang w:bidi="ru-RU"/>
        </w:rPr>
      </w:pPr>
      <w:r w:rsidRPr="0097371A">
        <w:rPr>
          <w:sz w:val="28"/>
          <w:szCs w:val="28"/>
          <w:lang w:bidi="ru-RU"/>
        </w:rPr>
        <w:t xml:space="preserve"> Средний   процент   выполнения</w:t>
      </w:r>
      <w:r>
        <w:rPr>
          <w:sz w:val="28"/>
          <w:szCs w:val="28"/>
          <w:lang w:bidi="ru-RU"/>
        </w:rPr>
        <w:t xml:space="preserve"> 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 работы  обучающимися  5  класса  образовательных  организаций,  входящих  в  </w:t>
      </w:r>
      <w:r>
        <w:rPr>
          <w:b/>
          <w:i/>
          <w:sz w:val="28"/>
          <w:szCs w:val="28"/>
          <w:shd w:val="clear" w:color="auto" w:fill="FFFF00"/>
          <w:lang w:bidi="ru-RU"/>
        </w:rPr>
        <w:t>1 кластер</w:t>
      </w:r>
      <w:r>
        <w:rPr>
          <w:sz w:val="28"/>
          <w:szCs w:val="28"/>
          <w:lang w:bidi="ru-RU"/>
        </w:rPr>
        <w:t>,  составил  55,2 %, что  составляет  8,8  баллов   из  16  максимально  возможных.</w:t>
      </w:r>
    </w:p>
    <w:p w:rsidR="001076A7" w:rsidRDefault="001076A7" w:rsidP="001D0925">
      <w:pPr>
        <w:ind w:left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«Васильевская  ООШ» - 46,88 % - 7,5 балла;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«Кара-Терекская  ООШ» - 63,54 % - 10,2 балла.</w:t>
      </w:r>
    </w:p>
    <w:p w:rsidR="0057628F" w:rsidRDefault="001076A7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Основные  затруднения  возникли  при  выполнении  задания  №  1 (16,6 %), направленного  на  оценку  умения  определять  место, где  содержится  искомая информация  (фрагмент  текста), задания  №  7  (16,6 %),  оценка   умения  решать учебно-практические  задачи  на  основе  математической  грамотности, задания  №  10 (16,6 %), направленного  на  оценку  умения  решать  учебно-практические  задачи  на  основе  математической  грамотности. 20 %  обучающихся  5  класса,  из  школ  данного  кластера,  справились  с  выполнением  заданий  № 1,№ 7</w:t>
      </w:r>
      <w:proofErr w:type="gramEnd"/>
      <w:r>
        <w:rPr>
          <w:sz w:val="28"/>
          <w:szCs w:val="28"/>
          <w:lang w:bidi="ru-RU"/>
        </w:rPr>
        <w:t xml:space="preserve">, № 10. </w:t>
      </w:r>
    </w:p>
    <w:p w:rsidR="0057628F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 вызвало  каких-либо  затруднений  выполнение  заданий  №  9 (83 %), № 13 (100 %), № 14 (92 %), № 16 (83 %).   60 % обучающихся выполнили задания верно. </w:t>
      </w:r>
    </w:p>
    <w:p w:rsidR="0057628F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обучающимися  5  класса  ОО  входящих  во  </w:t>
      </w:r>
      <w:r>
        <w:rPr>
          <w:b/>
          <w:i/>
          <w:sz w:val="28"/>
          <w:szCs w:val="28"/>
          <w:shd w:val="clear" w:color="auto" w:fill="FFC000"/>
          <w:lang w:bidi="ru-RU"/>
        </w:rPr>
        <w:t>2  кластер</w:t>
      </w:r>
      <w:r>
        <w:rPr>
          <w:sz w:val="28"/>
          <w:szCs w:val="28"/>
          <w:lang w:bidi="ru-RU"/>
        </w:rPr>
        <w:t xml:space="preserve">, составляет  42  %, что  соответствует  6,7  баллам   из  16  максимально  возможных.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Результаты  «ниже  базового  уровня»  демонстрируют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«Заринская СОШ» - 40,28 % - 6,4 балла;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«Шараповская СОШ» - 45,24 % - 7,3 балла;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 Пикетинская СОШ» - 32,14 % - 5,2 балла.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«Уютнинская ООШ» - 50 % - 8 баллов.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при  выполнении  задания  №  5 (38 %), </w:t>
      </w:r>
      <w:r>
        <w:rPr>
          <w:sz w:val="28"/>
          <w:szCs w:val="28"/>
          <w:lang w:bidi="ru-RU"/>
        </w:rPr>
        <w:lastRenderedPageBreak/>
        <w:t>направленного  на  оценку  умения устанавливать связи  между  событиями или утверждениями; задания № 7 (12 %) и № 8 (17 %),</w:t>
      </w:r>
      <w:r w:rsidRPr="007F3CA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направленного  на  оценку  умения решать учебно-практические  задачи  на  основе  математической  грамотности. 43 %  обучающихся  5  класса,  из  школ  данного  кластера,  справились  с  выполнением  задания  № 5, № 7-8.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вызвали  затруднения задания № 6 (69 %), № 9 (79 %), № 14 (62 %), выполнили данные задания верно 78 % пятиклассников.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В  </w:t>
      </w:r>
      <w:r>
        <w:rPr>
          <w:b/>
          <w:i/>
          <w:sz w:val="28"/>
          <w:szCs w:val="28"/>
          <w:shd w:val="clear" w:color="auto" w:fill="92D050"/>
          <w:lang w:bidi="ru-RU"/>
        </w:rPr>
        <w:t>3  кластер</w:t>
      </w:r>
      <w:r>
        <w:rPr>
          <w:sz w:val="28"/>
          <w:szCs w:val="28"/>
          <w:lang w:bidi="ru-RU"/>
        </w:rPr>
        <w:t xml:space="preserve">  входят  4  образовательные  организации, средний  процент  выполнения  комплексной  работы  составил  42 %, что  соответствует  6,7 балла  из  16  максимально  </w:t>
      </w:r>
      <w:proofErr w:type="gramStart"/>
      <w:r>
        <w:rPr>
          <w:sz w:val="28"/>
          <w:szCs w:val="28"/>
          <w:lang w:bidi="ru-RU"/>
        </w:rPr>
        <w:t>возможных</w:t>
      </w:r>
      <w:proofErr w:type="gramEnd"/>
      <w:r>
        <w:rPr>
          <w:sz w:val="28"/>
          <w:szCs w:val="28"/>
          <w:lang w:bidi="ru-RU"/>
        </w:rPr>
        <w:t xml:space="preserve">.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Результаты  «ниже  базового  уровня»  демонстрируют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«Боголюбовская СОШ – 22,43 % - 3,6 балла;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«Марьяновская  СОШ № 3» - 34,03 % - 5,4 балла.</w:t>
      </w:r>
    </w:p>
    <w:p w:rsidR="001076A7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1076A7"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</w:t>
      </w:r>
      <w:proofErr w:type="gramStart"/>
      <w:r>
        <w:rPr>
          <w:sz w:val="28"/>
          <w:szCs w:val="28"/>
          <w:lang w:bidi="ru-RU"/>
        </w:rPr>
        <w:t>Орловская</w:t>
      </w:r>
      <w:proofErr w:type="gramEnd"/>
      <w:r>
        <w:rPr>
          <w:sz w:val="28"/>
          <w:szCs w:val="28"/>
          <w:lang w:bidi="ru-RU"/>
        </w:rPr>
        <w:t xml:space="preserve">  СОШ» - 50 % - 8 баллов;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«Степнинская  СОШ» - 61,61 % - 9,8  балла;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 w:rsidRPr="00945E44">
        <w:rPr>
          <w:sz w:val="28"/>
          <w:szCs w:val="28"/>
          <w:lang w:bidi="ru-RU"/>
        </w:rPr>
        <w:t>Основные  затруднения  возникли</w:t>
      </w:r>
      <w:r>
        <w:rPr>
          <w:sz w:val="28"/>
          <w:szCs w:val="28"/>
          <w:lang w:bidi="ru-RU"/>
        </w:rPr>
        <w:t xml:space="preserve">  у  обучающихся  данной   группы  организаций  при  выполнении  задания  №  5  (32 %),  направленного  на  оценку  умения устанавливать  связи  между  событиями  или  утверждениями, задания  № 7, 8,10 (22 %), оценка   умения  решать  учебно-практические  задачи  на  основе  математической  грамотности, задания № 11, 15 (28 %), оценка  умения  находить  факты, являющиеся  доказательством  данного  вывода. Только  треть  обучающихся  из  ОО  данного  кластера  справились  с  выполнением  данных  заданий. 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задания  №  9 (66 %), направленного  на  оценку  умения  решать  учебно-практические  задачи  на  основе  математической  грамотности, 65 %  пятиклассников  справились  с  выполнением  данного  задания.</w:t>
      </w:r>
    </w:p>
    <w:p w:rsidR="001076A7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1076A7">
        <w:rPr>
          <w:sz w:val="28"/>
          <w:szCs w:val="28"/>
          <w:lang w:bidi="ru-RU"/>
        </w:rPr>
        <w:t xml:space="preserve">В  </w:t>
      </w:r>
      <w:r w:rsidR="001076A7">
        <w:rPr>
          <w:b/>
          <w:i/>
          <w:sz w:val="28"/>
          <w:szCs w:val="28"/>
          <w:shd w:val="clear" w:color="auto" w:fill="00B0F0"/>
          <w:lang w:bidi="ru-RU"/>
        </w:rPr>
        <w:t>4 кластер</w:t>
      </w:r>
      <w:r w:rsidR="001076A7">
        <w:rPr>
          <w:b/>
          <w:i/>
          <w:sz w:val="28"/>
          <w:szCs w:val="28"/>
          <w:lang w:bidi="ru-RU"/>
        </w:rPr>
        <w:t xml:space="preserve">  </w:t>
      </w:r>
      <w:r w:rsidR="001076A7">
        <w:rPr>
          <w:sz w:val="28"/>
          <w:szCs w:val="28"/>
          <w:lang w:bidi="ru-RU"/>
        </w:rPr>
        <w:t xml:space="preserve">входят  2  образовательные  организации. Средний  процент  выполнения  </w:t>
      </w:r>
      <w:proofErr w:type="gramStart"/>
      <w:r w:rsidR="001076A7">
        <w:rPr>
          <w:sz w:val="28"/>
          <w:szCs w:val="28"/>
          <w:lang w:bidi="ru-RU"/>
        </w:rPr>
        <w:t>комплексной</w:t>
      </w:r>
      <w:proofErr w:type="gramEnd"/>
      <w:r w:rsidR="001076A7">
        <w:rPr>
          <w:sz w:val="28"/>
          <w:szCs w:val="28"/>
          <w:lang w:bidi="ru-RU"/>
        </w:rPr>
        <w:t xml:space="preserve">  исследовательской   работы  составил  64 %, что  соответствует  10,2 баллам  из  16  максимально  возможных.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Обучающиеся  данных  ОО   демонстрируют    результаты  «базового  уровня»  сформированности  универсальных  учебных действий: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«Конезаводская  СОШ» - 55,59 % - 8,9 баллов;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«Москаленская  СОШ» -  72,06 % - 11,5 балла.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задания  №  5 (31 %), направленного  на  оценку  умения  устанавливать  связи  между  событиями  или  утверждениями, задания  №  10  (28 %),  оценка   умения  решать  учебно-практические  задачи  на  основе  математической  грамотности. 28 %  обучающихся  5  класса,  из  школ  данного  кластера,  справились  с  выполнением  заданий  № 5,№ 10.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задания  №  9 (89 %), направленного  на  оценку  умения  решать  учебно-практические  задачи  на  основе  математической  грамотности, 91 %  пятиклассников  справились  с  выполнением  данного  задания.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4472C4" w:themeFill="accent5"/>
          <w:lang w:bidi="ru-RU"/>
        </w:rPr>
        <w:t>5  кластер</w:t>
      </w:r>
      <w:r>
        <w:rPr>
          <w:sz w:val="28"/>
          <w:szCs w:val="28"/>
          <w:lang w:bidi="ru-RU"/>
        </w:rPr>
        <w:t xml:space="preserve">  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составил  50 %, что  соответствует  8  баллам  </w:t>
      </w:r>
      <w:r>
        <w:rPr>
          <w:sz w:val="28"/>
          <w:szCs w:val="28"/>
          <w:lang w:bidi="ru-RU"/>
        </w:rPr>
        <w:lastRenderedPageBreak/>
        <w:t xml:space="preserve">из  16  максимально  возможных. 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2» - 49,53 % - 7,9  балла.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обучающиеся: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1» - 50,6 % - 8,1 балла.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Сложности  возникли  у  обучающихся  при  выполнении  задания  №  5 (31 %), направленного  на  оценку  умения  устанавливать  связи  между  событиями  или  утверждениями, задания  №  10  (25 %),  оценка   умения  решать  учебно-практические  задачи  на  основе  математической  грамотности, задания  №  15 (27  %), направленного  на  оценку  умения находить  факты, являющиеся  доказательством  данного  вывода. 27 %  обучающихся  справились  с  выполнением  данных  заданий.</w:t>
      </w:r>
      <w:proofErr w:type="gramEnd"/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задания  №  9 (65 %), направленного  на  оценку  умения  решать  учебно-практические  задачи  на  основе  математической  грамотности,  и задания № 13 (65 %), оценка   умения  находить  информацию, заданную  в  неявном  виде  для  формулирования  гипотезы. 64 %  пятиклассников  справились  с  выполнением  данного  задания.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По  результатам  проведенного  анализа  можно  сделать  вывод  о  том, что  обучающиеся  5-х классов   ОО  входящих в  4  кластер (МБОУ «Конезаводская СОШ», МБОУ «Москаленская СОШ»)  справились  с  выполнением  комплексной  работы  в  большей  степени.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Обучающиеся</w:t>
      </w:r>
      <w:proofErr w:type="gramEnd"/>
      <w:r>
        <w:rPr>
          <w:sz w:val="28"/>
          <w:szCs w:val="28"/>
          <w:lang w:bidi="ru-RU"/>
        </w:rPr>
        <w:t xml:space="preserve">  ОО  1  и  5  кластера  выполнили  в среднем  более  50 %  заданий. Средний  балл  ОО   по  кластерам  представлен  на  рисунке  8.</w:t>
      </w:r>
    </w:p>
    <w:p w:rsidR="001076A7" w:rsidRDefault="001076A7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610225" cy="2638425"/>
            <wp:effectExtent l="19050" t="0" r="9525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076A7" w:rsidRDefault="001076A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Рис.8. Средний  балл  выполнения  КР   по  кластерам</w:t>
      </w:r>
    </w:p>
    <w:p w:rsidR="001076A7" w:rsidRDefault="001076A7" w:rsidP="001D0925">
      <w:pPr>
        <w:ind w:left="567"/>
        <w:rPr>
          <w:sz w:val="28"/>
          <w:szCs w:val="28"/>
          <w:lang w:bidi="ru-RU"/>
        </w:rPr>
      </w:pPr>
    </w:p>
    <w:p w:rsidR="001076A7" w:rsidRPr="0057628F" w:rsidRDefault="001076A7" w:rsidP="003D25E8">
      <w:pPr>
        <w:pStyle w:val="1"/>
        <w:keepLines/>
        <w:numPr>
          <w:ilvl w:val="0"/>
          <w:numId w:val="6"/>
        </w:numPr>
        <w:spacing w:line="276" w:lineRule="auto"/>
        <w:ind w:left="567" w:firstLine="567"/>
        <w:rPr>
          <w:sz w:val="28"/>
          <w:szCs w:val="28"/>
        </w:rPr>
      </w:pPr>
      <w:r w:rsidRPr="0057628F">
        <w:rPr>
          <w:sz w:val="28"/>
          <w:szCs w:val="28"/>
        </w:rPr>
        <w:t>Объективность  результатов</w:t>
      </w:r>
    </w:p>
    <w:p w:rsidR="001076A7" w:rsidRPr="0057628F" w:rsidRDefault="001076A7" w:rsidP="001D0925">
      <w:pPr>
        <w:pStyle w:val="1"/>
        <w:ind w:left="567"/>
        <w:rPr>
          <w:sz w:val="28"/>
          <w:szCs w:val="28"/>
        </w:rPr>
      </w:pPr>
      <w:r w:rsidRPr="0057628F">
        <w:rPr>
          <w:sz w:val="28"/>
          <w:szCs w:val="28"/>
        </w:rPr>
        <w:t>мониторинга  образовательных  достижений</w:t>
      </w:r>
    </w:p>
    <w:p w:rsidR="001076A7" w:rsidRDefault="001076A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Для  оценки  объективности  результатов  выполнения  комплексной  работы  применяется  расчёт  доверительного  интервала  по  определению   первого  признака  необъективности: завышенные  значения  среднего  балла  по  каждой  образовательной  организации.</w:t>
      </w:r>
    </w:p>
    <w:p w:rsidR="001076A7" w:rsidRDefault="001076A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Таким  образом, расчет  доверительного  интервала  продемонстрировал, что результаты  обучающихся  5 класса  в  норме  относительно  общего  значения  среднего  балла.</w:t>
      </w:r>
    </w:p>
    <w:p w:rsidR="001076A7" w:rsidRDefault="001076A7" w:rsidP="001D0925">
      <w:pPr>
        <w:ind w:left="567"/>
        <w:rPr>
          <w:sz w:val="28"/>
          <w:szCs w:val="28"/>
        </w:rPr>
      </w:pPr>
    </w:p>
    <w:p w:rsidR="001076A7" w:rsidRDefault="001076A7" w:rsidP="001D0925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 комплексной  исследовательской работой для 5 классов в 2023 году справилось (правильно  сделано 50 %  и  более  заданий)  57 % обучающихся;</w:t>
      </w:r>
    </w:p>
    <w:p w:rsidR="001076A7" w:rsidRDefault="001076A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  43 % обучающихся возникли  затруднения  при  выполнении  отдельных заданий  </w:t>
      </w:r>
      <w:proofErr w:type="gramStart"/>
      <w:r>
        <w:rPr>
          <w:sz w:val="28"/>
        </w:rPr>
        <w:t>комплексной</w:t>
      </w:r>
      <w:proofErr w:type="gramEnd"/>
      <w:r>
        <w:rPr>
          <w:sz w:val="28"/>
        </w:rPr>
        <w:t xml:space="preserve">  работы;</w:t>
      </w:r>
    </w:p>
    <w:p w:rsidR="001076A7" w:rsidRDefault="001076A7" w:rsidP="001D0925">
      <w:pPr>
        <w:ind w:left="567" w:firstLine="567"/>
        <w:jc w:val="both"/>
        <w:rPr>
          <w:sz w:val="28"/>
        </w:rPr>
      </w:pPr>
      <w:r>
        <w:rPr>
          <w:sz w:val="28"/>
        </w:rPr>
        <w:t xml:space="preserve">3.  53 %  пятиклассников  успешно  выполнили  задания  на  оценку  </w:t>
      </w:r>
      <w:proofErr w:type="gramStart"/>
      <w:r>
        <w:rPr>
          <w:sz w:val="28"/>
        </w:rPr>
        <w:t>естественнонаучной</w:t>
      </w:r>
      <w:proofErr w:type="gramEnd"/>
      <w:r>
        <w:rPr>
          <w:sz w:val="28"/>
        </w:rPr>
        <w:t xml:space="preserve">  и финансовой грамотности; задания  на  оценку  читательской   и математической грамотности  успешно  выполнили  48 % пятиклассников; задания  на  оценку  креативного  мышления  не  вызвали  затруднения у 57 %  обучающихся;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 2023  году  отмечается  увеличение на  5 % доли  обучающихся,  </w:t>
      </w:r>
      <w:proofErr w:type="gramStart"/>
      <w:r>
        <w:rPr>
          <w:sz w:val="28"/>
          <w:szCs w:val="28"/>
        </w:rPr>
        <w:t>выполнивших</w:t>
      </w:r>
      <w:proofErr w:type="gramEnd"/>
      <w:r>
        <w:rPr>
          <w:sz w:val="28"/>
          <w:szCs w:val="28"/>
        </w:rPr>
        <w:t xml:space="preserve">  задания  комплексной  работы  на  базовом  уровне; увеличение  доли  обучающихся  на  13 %  выполнивших работу на повышенном  уровне; снижение  доли  обучающихся  с  результатами  ниже  базового  уровня  на  18 %  по  сравнению  с  показателями  2022 года;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Лучший  результат  продемонстрировали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ОО  из 4  кластера, средний  балл составил 10,2  из  16 баллов  максимально  возможных;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 результаты  обучающихся  оказывают  влияние  местонахождение  ОО  и  </w:t>
      </w:r>
      <w:r>
        <w:rPr>
          <w:bCs/>
          <w:kern w:val="16"/>
          <w:sz w:val="28"/>
          <w:szCs w:val="28"/>
        </w:rPr>
        <w:t>статус «не являлась ШНОР»</w:t>
      </w:r>
      <w:r>
        <w:rPr>
          <w:sz w:val="28"/>
          <w:szCs w:val="28"/>
        </w:rPr>
        <w:t>;</w:t>
      </w:r>
    </w:p>
    <w:p w:rsidR="001076A7" w:rsidRDefault="001076A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 основании   расчёта  доверительного  интервала  можно  говорить о достаточной  степени  объективности  результатов  комплексной  работы, первый  признак необъективности  «завышение  значения  среднего  балла»  не  выявлен, все  интервалы  в  пределах  нормы  отклонения.</w:t>
      </w:r>
    </w:p>
    <w:p w:rsidR="001076A7" w:rsidRDefault="001076A7" w:rsidP="001D0925">
      <w:pPr>
        <w:ind w:left="567"/>
      </w:pPr>
    </w:p>
    <w:p w:rsidR="00990A74" w:rsidRDefault="00990A74" w:rsidP="001D0925">
      <w:pPr>
        <w:ind w:left="567" w:firstLine="567"/>
        <w:jc w:val="center"/>
        <w:rPr>
          <w:b/>
          <w:sz w:val="28"/>
          <w:szCs w:val="28"/>
        </w:rPr>
      </w:pPr>
    </w:p>
    <w:p w:rsidR="0057628F" w:rsidRDefault="0057628F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 справка  </w:t>
      </w:r>
    </w:p>
    <w:p w:rsidR="0057628F" w:rsidRDefault="0057628F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результатам  выполнения  </w:t>
      </w:r>
      <w:proofErr w:type="gramStart"/>
      <w:r>
        <w:rPr>
          <w:b/>
          <w:sz w:val="28"/>
          <w:szCs w:val="28"/>
        </w:rPr>
        <w:t>комплексной</w:t>
      </w:r>
      <w:proofErr w:type="gramEnd"/>
      <w:r>
        <w:rPr>
          <w:b/>
          <w:sz w:val="28"/>
          <w:szCs w:val="28"/>
        </w:rPr>
        <w:t xml:space="preserve">  исследовательской  работы  обучающимися  6  класса  в  2023 году</w:t>
      </w:r>
    </w:p>
    <w:p w:rsidR="0057628F" w:rsidRPr="0057628F" w:rsidRDefault="0057628F" w:rsidP="001D0925">
      <w:pPr>
        <w:ind w:left="567" w:firstLine="567"/>
        <w:jc w:val="center"/>
        <w:rPr>
          <w:b/>
          <w:sz w:val="28"/>
          <w:szCs w:val="28"/>
        </w:rPr>
      </w:pPr>
    </w:p>
    <w:p w:rsidR="0057628F" w:rsidRPr="0057628F" w:rsidRDefault="0057628F" w:rsidP="003D25E8">
      <w:pPr>
        <w:pStyle w:val="1"/>
        <w:keepLines/>
        <w:numPr>
          <w:ilvl w:val="0"/>
          <w:numId w:val="11"/>
        </w:numPr>
        <w:ind w:left="567" w:firstLine="567"/>
        <w:rPr>
          <w:sz w:val="28"/>
          <w:szCs w:val="28"/>
          <w:lang w:bidi="ru-RU"/>
        </w:rPr>
      </w:pPr>
      <w:r w:rsidRPr="0057628F">
        <w:rPr>
          <w:sz w:val="28"/>
          <w:szCs w:val="28"/>
          <w:lang w:bidi="ru-RU"/>
        </w:rPr>
        <w:t>Общие  подходы  к  проведению  регионального  мониторинга образовательных  достижений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57628F">
        <w:rPr>
          <w:sz w:val="28"/>
          <w:szCs w:val="28"/>
          <w:lang w:bidi="ru-RU"/>
        </w:rPr>
        <w:t>Региональный  мониторинг  образовательных  достижений (комплексная  исследовательская  работа, далее – КИР) в 6 классе был проведен на основании следующих документов:</w:t>
      </w:r>
    </w:p>
    <w:p w:rsidR="0057628F" w:rsidRDefault="0057628F" w:rsidP="003D25E8">
      <w:pPr>
        <w:pStyle w:val="a4"/>
        <w:numPr>
          <w:ilvl w:val="0"/>
          <w:numId w:val="12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628F">
        <w:rPr>
          <w:rFonts w:ascii="Times New Roman" w:hAnsi="Times New Roman" w:cs="Times New Roman"/>
          <w:sz w:val="28"/>
          <w:szCs w:val="28"/>
          <w:lang w:bidi="ru-RU"/>
        </w:rPr>
        <w:t>Распоряжение Министерства образования Омской области                             от 12.01.2023 г.  № 23  «О  проведении  мероприятий, направленных  на  исследование  качества  образования в  образовательных  организациях, расположенных на территории  Омской  области, в 2023 году»;</w:t>
      </w:r>
    </w:p>
    <w:p w:rsidR="0057628F" w:rsidRPr="0057628F" w:rsidRDefault="0057628F" w:rsidP="003D25E8">
      <w:pPr>
        <w:pStyle w:val="a4"/>
        <w:numPr>
          <w:ilvl w:val="0"/>
          <w:numId w:val="12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628F">
        <w:rPr>
          <w:rFonts w:ascii="Times New Roman" w:hAnsi="Times New Roman" w:cs="Times New Roman"/>
          <w:sz w:val="28"/>
          <w:szCs w:val="28"/>
        </w:rPr>
        <w:t>Приказ  Комитета  по  образованию  Администрации Марьяновского муниципального района  от 22.02.2023 г.  № 42  «О  проведении  регионального    мониторинга  образовательных  достижений  обучающихся  в  образовательных  организациях  Марьяновского  муниципального  района».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57628F">
        <w:rPr>
          <w:sz w:val="28"/>
          <w:szCs w:val="28"/>
        </w:rPr>
        <w:t>Комплексная   исследовательская  работа для обучающихся 6 класса была проведена 15.03.2023 года.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57628F">
        <w:rPr>
          <w:sz w:val="28"/>
          <w:szCs w:val="28"/>
        </w:rPr>
        <w:t xml:space="preserve">В исследовании приняли участие 304 обучающихся  6 классов из 14 образовательных  организаций, что  составило 87,5 %  от  числа всех организаций </w:t>
      </w:r>
      <w:r w:rsidRPr="0057628F">
        <w:rPr>
          <w:sz w:val="28"/>
          <w:szCs w:val="28"/>
        </w:rPr>
        <w:lastRenderedPageBreak/>
        <w:t>района.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57628F">
        <w:rPr>
          <w:sz w:val="28"/>
          <w:szCs w:val="28"/>
        </w:rPr>
        <w:t xml:space="preserve">Для повышения </w:t>
      </w:r>
      <w:proofErr w:type="gramStart"/>
      <w:r w:rsidRPr="0057628F">
        <w:rPr>
          <w:sz w:val="28"/>
          <w:szCs w:val="28"/>
        </w:rPr>
        <w:t>объективности оценки результатов мониторинга образовательных достижений</w:t>
      </w:r>
      <w:proofErr w:type="gramEnd"/>
      <w:r w:rsidRPr="0057628F">
        <w:rPr>
          <w:sz w:val="28"/>
          <w:szCs w:val="28"/>
        </w:rPr>
        <w:t xml:space="preserve"> обучающихся использовались подходы, описанные в Рекомендациях  по  повышению  объективности  оценки  образовательных результатов. Для  обеспечения  объективности  образовательных  результатов  в рамках мониторинга образовательных достижений в ОО использовались единые контрольно-измерительные  материалы с научно обоснованной концепцией, описанной в кодификаторе и спецификации. Опубликован регламент проведения данной  процедуры, в  котором  подробно  изложены  организационно-технологические  решения  для  проведения. В соответствии с регламентом проведения на каждом этапе проведения мониторинга были привлечены квалифицированные специалисты. Для устранения конфликтов  интересов  в качестве организаторов в аудитории и наблюдателей были приглашены специалисты, заинтересованные в получении объективных результатов. Проверку результатов проводила автоматизированная система, размещенная на портале регионального мониторинга </w:t>
      </w:r>
      <w:hyperlink r:id="rId26" w:history="1">
        <w:r w:rsidRPr="0057628F">
          <w:rPr>
            <w:rStyle w:val="a3"/>
            <w:sz w:val="28"/>
            <w:szCs w:val="28"/>
          </w:rPr>
          <w:t>https://aismon.irooo.ru</w:t>
        </w:r>
      </w:hyperlink>
      <w:r w:rsidRPr="0057628F">
        <w:rPr>
          <w:sz w:val="28"/>
          <w:szCs w:val="28"/>
        </w:rPr>
        <w:t xml:space="preserve"> 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proofErr w:type="gramStart"/>
      <w:r w:rsidRPr="0057628F">
        <w:rPr>
          <w:sz w:val="28"/>
          <w:szCs w:val="28"/>
        </w:rPr>
        <w:t>В  соответствии  с  требованиями, сформулированными  в  «Методологии  и  критериях  оценки   качества  общего  образования  в  общеобразовательных организациях  на  основе  практики  международных  исследований  качества образования»  в  региональный  мониторинг  образовательных  достижений  в  2023 году  по  оценке  уровня  сформированности  познавательных  универсальных  учебных  действий (комплексная  исследовательская  работа) были  включены  задания  на  оценку  некоторых  видов  функциональной  грамотности, а  именно читательской, математической, естественно-научной  грамотностей, креативного мышления, финансовой</w:t>
      </w:r>
      <w:proofErr w:type="gramEnd"/>
      <w:r w:rsidRPr="0057628F">
        <w:rPr>
          <w:sz w:val="28"/>
          <w:szCs w:val="28"/>
        </w:rPr>
        <w:t xml:space="preserve">  грамотности и глобальных компетенций.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57628F">
        <w:rPr>
          <w:sz w:val="28"/>
          <w:szCs w:val="28"/>
        </w:rPr>
        <w:t xml:space="preserve">Для  того  чтобы  познакомить  обучающихся  ОО  с  форматом  и  конструкцией  заданий  функциональной  грамотности, в  комплексную  работу были  внесены  содержательные, структурные  и  графические  изменения. Тексты  комплексной  работы  состояли  из  инвариантной  части (текста  в  узком смысле слова  как  фиксированного  речетворческого  произведения)  и  дополняющих его текстов, представленных  в  форме  схем, таблиц, рисунков, фотографий, документов, скриншотов  из  чатов, форумов. Было  осуществлено  преобразование  текста  от научно-популярного  текста  к  </w:t>
      </w:r>
      <w:proofErr w:type="spellStart"/>
      <w:r w:rsidRPr="0057628F">
        <w:rPr>
          <w:sz w:val="28"/>
          <w:szCs w:val="28"/>
        </w:rPr>
        <w:t>мультитексту</w:t>
      </w:r>
      <w:proofErr w:type="spellEnd"/>
      <w:r w:rsidRPr="0057628F">
        <w:rPr>
          <w:sz w:val="28"/>
          <w:szCs w:val="28"/>
        </w:rPr>
        <w:t xml:space="preserve"> – формату, который  применялся  в исследованиях  PISA. Мультитекст  включал  в  себя  элементы, которые  относились  к  разным  стилям  речи, имел, как  и  в  заданиях  по  функциональной  грамотности, более  обобщенные  формулировки  заданий. Графически  каждое  задание (либо  комплекс  заданий, относящихся  к  одной  ситуации, к  одному  микротексту) было  оформлено  в  рамку  по  аналогии  с  оформлением  заданий  в исследованиях  PISA.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57628F">
        <w:rPr>
          <w:sz w:val="28"/>
          <w:szCs w:val="28"/>
        </w:rPr>
        <w:t>Целью  проведения КИР в 6 классе являлась промежуточная оценка сформированности у обучающегося 6-го класса познавательных универсальных учебных действий (логических и общеучебных), а также определение уровня сформированности разных видов функциональной грамотности (читательской, математической, естественнонаучной, креативного мышления, финансовой, глобальных компетенций).</w:t>
      </w:r>
    </w:p>
    <w:p w:rsidR="0057628F" w:rsidRP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 xml:space="preserve">Отбор  содержания  КИМ  для  проведения  </w:t>
      </w:r>
      <w:proofErr w:type="gramStart"/>
      <w:r w:rsidRPr="0057628F">
        <w:rPr>
          <w:rFonts w:eastAsia="TimesNewRoman"/>
          <w:sz w:val="28"/>
          <w:szCs w:val="28"/>
        </w:rPr>
        <w:t>комплексной</w:t>
      </w:r>
      <w:proofErr w:type="gramEnd"/>
      <w:r w:rsidRPr="0057628F">
        <w:rPr>
          <w:rFonts w:eastAsia="TimesNewRoman"/>
          <w:sz w:val="28"/>
          <w:szCs w:val="28"/>
        </w:rPr>
        <w:t xml:space="preserve">  работы  осуществляется с  учётом общих установок. </w:t>
      </w:r>
      <w:proofErr w:type="gramStart"/>
      <w:r w:rsidRPr="0057628F">
        <w:rPr>
          <w:rFonts w:eastAsia="TimesNewRoman"/>
          <w:sz w:val="28"/>
          <w:szCs w:val="28"/>
        </w:rPr>
        <w:t xml:space="preserve">В числе этих установок наиболее </w:t>
      </w:r>
      <w:r w:rsidRPr="0057628F">
        <w:rPr>
          <w:rFonts w:eastAsia="TimesNewRoman"/>
          <w:sz w:val="28"/>
          <w:szCs w:val="28"/>
        </w:rPr>
        <w:lastRenderedPageBreak/>
        <w:t>важными с методической  точки  зрения  являются  следующие:</w:t>
      </w:r>
      <w:proofErr w:type="gramEnd"/>
    </w:p>
    <w:p w:rsidR="0057628F" w:rsidRPr="0057628F" w:rsidRDefault="0057628F" w:rsidP="003D25E8">
      <w:pPr>
        <w:pStyle w:val="a4"/>
        <w:numPr>
          <w:ilvl w:val="0"/>
          <w:numId w:val="8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КИМ ориентирован на </w:t>
      </w:r>
      <w:r w:rsidRPr="0057628F">
        <w:rPr>
          <w:rFonts w:ascii="Times New Roman" w:hAnsi="Times New Roman" w:cs="Times New Roman"/>
          <w:sz w:val="28"/>
          <w:szCs w:val="28"/>
        </w:rPr>
        <w:t>проведение промежуточной оценки уровня сформированности  у обучающихся познавательных универсальных учебных действий, в соответствии с требованиями ФГОС начального общего образования, освоения Примерной основной образовательной программы, представленных в разделах: «Метапредметные результаты освоения ООП», «Программа развития универсальных учебных действий»;</w:t>
      </w:r>
    </w:p>
    <w:p w:rsidR="0057628F" w:rsidRPr="0057628F" w:rsidRDefault="0057628F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57628F">
        <w:rPr>
          <w:rFonts w:ascii="Times New Roman" w:hAnsi="Times New Roman" w:cs="Times New Roman"/>
          <w:sz w:val="28"/>
          <w:szCs w:val="28"/>
          <w:lang w:bidi="ru-RU"/>
        </w:rPr>
        <w:t>На оценку  выносятся  только умения, которые можно проверить в рамках одной  письменной  работы  и  которые позволяют определить возможности школьника для обучения в 7 классе;</w:t>
      </w:r>
    </w:p>
    <w:p w:rsidR="0057628F" w:rsidRPr="0057628F" w:rsidRDefault="0057628F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628F">
        <w:rPr>
          <w:rFonts w:ascii="Times New Roman" w:eastAsia="TimesNewRoman" w:hAnsi="Times New Roman" w:cs="Times New Roman"/>
          <w:sz w:val="28"/>
          <w:szCs w:val="28"/>
        </w:rPr>
        <w:t>Варианты КИМ содержат задания, различные по форме предъявления условия  и  виду требуемого ответа.</w:t>
      </w:r>
    </w:p>
    <w:p w:rsidR="0057628F" w:rsidRPr="0057628F" w:rsidRDefault="0057628F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Объектом оценки является определение уровня сформированности у обучающихся 6-го класса познавательных универсальных учебных действий, таких как: 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iCs/>
          <w:spacing w:val="-2"/>
          <w:sz w:val="28"/>
          <w:szCs w:val="28"/>
        </w:rPr>
      </w:pPr>
      <w:r w:rsidRPr="0057628F">
        <w:rPr>
          <w:b/>
          <w:iCs/>
          <w:spacing w:val="-2"/>
          <w:sz w:val="28"/>
          <w:szCs w:val="28"/>
        </w:rPr>
        <w:t>Логические действия</w:t>
      </w:r>
      <w:r w:rsidRPr="0057628F">
        <w:rPr>
          <w:iCs/>
          <w:spacing w:val="-2"/>
          <w:sz w:val="28"/>
          <w:szCs w:val="28"/>
        </w:rPr>
        <w:t>: анализ и синтез; сравнение; подведение под понятие; выведение следствий  из  причины; построение  логической  цепочки  рассуждений, доказательство; выдвижение гипотез и их обоснование;</w:t>
      </w:r>
      <w:r w:rsidRPr="0057628F">
        <w:rPr>
          <w:sz w:val="28"/>
          <w:szCs w:val="28"/>
        </w:rPr>
        <w:t xml:space="preserve"> </w:t>
      </w:r>
      <w:r w:rsidRPr="0057628F">
        <w:rPr>
          <w:iCs/>
          <w:spacing w:val="-2"/>
          <w:sz w:val="28"/>
          <w:szCs w:val="28"/>
        </w:rPr>
        <w:t>установление причинно-следственных  связей (причины по заданному следствию).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57628F">
        <w:rPr>
          <w:b/>
          <w:iCs/>
          <w:spacing w:val="-2"/>
          <w:sz w:val="28"/>
          <w:szCs w:val="28"/>
        </w:rPr>
        <w:t>Общеучебное действие</w:t>
      </w:r>
      <w:r w:rsidRPr="0057628F">
        <w:rPr>
          <w:iCs/>
          <w:spacing w:val="-2"/>
          <w:sz w:val="28"/>
          <w:szCs w:val="28"/>
        </w:rPr>
        <w:t>: и</w:t>
      </w:r>
      <w:r w:rsidRPr="0057628F">
        <w:rPr>
          <w:spacing w:val="-2"/>
          <w:sz w:val="28"/>
          <w:szCs w:val="28"/>
        </w:rPr>
        <w:t>спользовать знаково</w:t>
      </w:r>
      <w:r w:rsidRPr="0057628F">
        <w:rPr>
          <w:spacing w:val="-2"/>
          <w:sz w:val="28"/>
          <w:szCs w:val="28"/>
        </w:rPr>
        <w:softHyphen/>
        <w:t>символические средства, в том чис</w:t>
      </w:r>
      <w:r w:rsidRPr="0057628F">
        <w:rPr>
          <w:sz w:val="28"/>
          <w:szCs w:val="28"/>
        </w:rPr>
        <w:t>ле  модели (включая виртуальные) и схемы (включая концептуальные) для решения задач.</w:t>
      </w:r>
    </w:p>
    <w:p w:rsidR="0057628F" w:rsidRPr="0057628F" w:rsidRDefault="0057628F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28F">
        <w:rPr>
          <w:rFonts w:ascii="Times New Roman" w:hAnsi="Times New Roman" w:cs="Times New Roman"/>
          <w:sz w:val="28"/>
          <w:szCs w:val="28"/>
        </w:rPr>
        <w:t>Задания  КИМ  позволяют  определить  уровень  сформированности разных  видов  функциональной  грамотности  у  обучающихся  6 класса: читательской, математической, естественнонаучной, финансовой, креативного мышления, глобальных компетенций.</w:t>
      </w:r>
    </w:p>
    <w:p w:rsidR="0057628F" w:rsidRPr="0057628F" w:rsidRDefault="0057628F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57628F">
        <w:rPr>
          <w:sz w:val="28"/>
          <w:szCs w:val="28"/>
          <w:lang w:bidi="ru-RU"/>
        </w:rPr>
        <w:t xml:space="preserve">Таким образом, комплексная  работа оценивает как сформированность  отдельных познавательных универсальных учебных действий в ходе решения различных  задач  на  межпредметной  основе, так и </w:t>
      </w:r>
      <w:r w:rsidRPr="0057628F">
        <w:rPr>
          <w:sz w:val="28"/>
          <w:szCs w:val="28"/>
        </w:rPr>
        <w:t>уровень сформированности разных видов функциональной грамотности</w:t>
      </w:r>
      <w:r w:rsidRPr="0057628F">
        <w:rPr>
          <w:sz w:val="28"/>
          <w:szCs w:val="28"/>
          <w:lang w:bidi="ru-RU"/>
        </w:rPr>
        <w:t>, что позволит  получить  интегрированную  оценку  уровня  сформированности  учебной  компетентности.</w:t>
      </w:r>
    </w:p>
    <w:p w:rsid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 xml:space="preserve">Комплексная работа состояла из 2 вариантов. </w:t>
      </w:r>
      <w:proofErr w:type="gramStart"/>
      <w:r w:rsidRPr="0057628F">
        <w:rPr>
          <w:rFonts w:eastAsia="TimesNewRoman"/>
          <w:sz w:val="28"/>
          <w:szCs w:val="28"/>
        </w:rPr>
        <w:t>Каждый вариант комплексной работы   построен  по  единому  плану: работа  состоит  из 8 частей, включающих  в себя задания на оценку логических и знаково-символических действий (основные характеристики  представлены  в таблице 1).</w:t>
      </w:r>
      <w:r>
        <w:rPr>
          <w:rFonts w:eastAsia="TimesNewRoman"/>
          <w:sz w:val="28"/>
          <w:szCs w:val="28"/>
        </w:rPr>
        <w:t xml:space="preserve"> </w:t>
      </w:r>
      <w:proofErr w:type="gramEnd"/>
    </w:p>
    <w:p w:rsidR="0057628F" w:rsidRDefault="0057628F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1</w:t>
      </w:r>
    </w:p>
    <w:p w:rsidR="0057628F" w:rsidRPr="002C68C6" w:rsidRDefault="0057628F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заданий по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работы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Количество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Максимальный первичный балл за выполнение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 группы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Процент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  <w:highlight w:val="yellow"/>
              </w:rPr>
            </w:pPr>
            <w:r w:rsidRPr="00672EB2">
              <w:rPr>
                <w:rFonts w:eastAsia="TimesNewRoman"/>
                <w:szCs w:val="24"/>
              </w:rPr>
              <w:t>количества заданий данной части работы от общего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1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15%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2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5%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3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3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15%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4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ind w:left="567"/>
              <w:rPr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5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15%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ind w:left="567"/>
              <w:rPr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6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ind w:left="567"/>
              <w:rPr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7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lastRenderedPageBreak/>
              <w:t>Часть 8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4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4</w:t>
            </w:r>
          </w:p>
        </w:tc>
        <w:tc>
          <w:tcPr>
            <w:tcW w:w="3084" w:type="dxa"/>
            <w:vAlign w:val="bottom"/>
          </w:tcPr>
          <w:p w:rsidR="0057628F" w:rsidRPr="004E6ECC" w:rsidRDefault="0057628F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20%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Итого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100%</w:t>
            </w:r>
          </w:p>
        </w:tc>
      </w:tr>
    </w:tbl>
    <w:p w:rsid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</w:t>
      </w:r>
    </w:p>
    <w:p w:rsid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</w:t>
      </w:r>
      <w:proofErr w:type="gramStart"/>
      <w:r>
        <w:rPr>
          <w:rFonts w:eastAsia="TimesNewRoman"/>
          <w:sz w:val="28"/>
          <w:szCs w:val="28"/>
        </w:rPr>
        <w:t>Задания комплексной работы позволяют оценить уровень сформированности разных видов функциональной грамотности обучающихся: читательской, математической, естественнонаучной, финансовой  грамотностей и креативного мышления, глобальных компетенций,  поэтому каждый вариант комплексной работы состоит из 6 частей, включающих в себя задания на оценку разных видов функциональной грамотности.</w:t>
      </w:r>
      <w:proofErr w:type="gramEnd"/>
    </w:p>
    <w:p w:rsid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Общие сведения о распределении заданий по частям комплексной работы и их основным характеристикам, представлены в таблице 2. </w:t>
      </w:r>
    </w:p>
    <w:p w:rsidR="0057628F" w:rsidRDefault="0057628F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2</w:t>
      </w:r>
    </w:p>
    <w:p w:rsidR="0057628F" w:rsidRPr="002C68C6" w:rsidRDefault="0057628F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 заданий  по 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работы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Количество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Максимальный первичный балл за выполнение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 группы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Процент</w:t>
            </w:r>
          </w:p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  <w:highlight w:val="yellow"/>
              </w:rPr>
            </w:pPr>
            <w:r w:rsidRPr="00672EB2">
              <w:rPr>
                <w:rFonts w:eastAsia="TimesNewRoman"/>
                <w:szCs w:val="24"/>
              </w:rPr>
              <w:t>количества заданий данной части работы от общего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1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30%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2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30%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3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4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4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20%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4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10%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5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5%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6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5%</w:t>
            </w:r>
          </w:p>
        </w:tc>
      </w:tr>
      <w:tr w:rsidR="0057628F" w:rsidRPr="00672EB2" w:rsidTr="00966187">
        <w:tc>
          <w:tcPr>
            <w:tcW w:w="1729" w:type="dxa"/>
          </w:tcPr>
          <w:p w:rsidR="0057628F" w:rsidRPr="00672EB2" w:rsidRDefault="0057628F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Итого</w:t>
            </w:r>
          </w:p>
        </w:tc>
        <w:tc>
          <w:tcPr>
            <w:tcW w:w="2122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2636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3084" w:type="dxa"/>
          </w:tcPr>
          <w:p w:rsidR="0057628F" w:rsidRPr="00672EB2" w:rsidRDefault="0057628F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100%</w:t>
            </w:r>
          </w:p>
        </w:tc>
      </w:tr>
    </w:tbl>
    <w:p w:rsid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Для  проведения  комплексной работы в 6 классе было составлено 2 мультитекста, объединённых  темой «Омская  библиотека имени А.С. Пушкина», к  каждому из которых  было  составлено 20 заданий.</w:t>
      </w:r>
      <w:proofErr w:type="gramEnd"/>
      <w:r>
        <w:rPr>
          <w:rFonts w:eastAsia="TimesNewRoman"/>
          <w:sz w:val="28"/>
          <w:szCs w:val="28"/>
        </w:rPr>
        <w:t xml:space="preserve"> Задания  с  выбором  одного  ответа  и </w:t>
      </w:r>
      <w:r>
        <w:rPr>
          <w:sz w:val="28"/>
          <w:szCs w:val="28"/>
        </w:rPr>
        <w:t xml:space="preserve"> задания с  кратким ответом</w:t>
      </w:r>
      <w:r>
        <w:rPr>
          <w:rFonts w:eastAsia="TimesNewRoman"/>
          <w:sz w:val="28"/>
          <w:szCs w:val="28"/>
        </w:rPr>
        <w:t>.</w:t>
      </w:r>
    </w:p>
    <w:p w:rsidR="0057628F" w:rsidRPr="00A54BFE" w:rsidRDefault="0057628F" w:rsidP="001D0925">
      <w:pPr>
        <w:pStyle w:val="24"/>
        <w:spacing w:after="0" w:line="240" w:lineRule="auto"/>
        <w:ind w:left="567" w:firstLine="709"/>
        <w:jc w:val="both"/>
        <w:rPr>
          <w:sz w:val="28"/>
          <w:szCs w:val="28"/>
        </w:rPr>
      </w:pPr>
      <w:r w:rsidRPr="00637DDD">
        <w:rPr>
          <w:sz w:val="28"/>
          <w:szCs w:val="28"/>
        </w:rPr>
        <w:t>На выполнение всей работы отводится 80-90 минут (2 урока) без учета небольшого перерыва (5-10 мин) между уроками.</w:t>
      </w:r>
    </w:p>
    <w:p w:rsidR="0057628F" w:rsidRPr="0057628F" w:rsidRDefault="0057628F" w:rsidP="001D0925">
      <w:pPr>
        <w:adjustRightInd w:val="0"/>
        <w:ind w:left="567" w:firstLine="567"/>
        <w:jc w:val="both"/>
        <w:rPr>
          <w:rFonts w:eastAsia="TimesNewRoman"/>
          <w:sz w:val="16"/>
          <w:szCs w:val="16"/>
        </w:rPr>
      </w:pPr>
    </w:p>
    <w:p w:rsidR="0057628F" w:rsidRDefault="0057628F" w:rsidP="001D0925">
      <w:pPr>
        <w:ind w:left="567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оценки выполнения отдельных заданий и работы в целом</w:t>
      </w:r>
    </w:p>
    <w:p w:rsidR="0057628F" w:rsidRDefault="0057628F" w:rsidP="001D0925">
      <w:pPr>
        <w:pStyle w:val="Default"/>
        <w:ind w:left="567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Выполнение учащимся работы в целом оценивается итоговым баллом. </w:t>
      </w:r>
      <w:r>
        <w:rPr>
          <w:b/>
          <w:bCs/>
          <w:sz w:val="28"/>
          <w:szCs w:val="28"/>
        </w:rPr>
        <w:t>Максимальное  количество  баллов</w:t>
      </w:r>
      <w:r>
        <w:rPr>
          <w:sz w:val="28"/>
          <w:szCs w:val="28"/>
        </w:rPr>
        <w:t>, которое  может  получить ученик за выполнение  всей работы, –</w:t>
      </w:r>
      <w:r>
        <w:rPr>
          <w:b/>
          <w:sz w:val="28"/>
          <w:szCs w:val="28"/>
        </w:rPr>
        <w:t xml:space="preserve"> 20 </w:t>
      </w:r>
      <w:r>
        <w:rPr>
          <w:b/>
          <w:bCs/>
          <w:sz w:val="28"/>
          <w:szCs w:val="28"/>
        </w:rPr>
        <w:t>баллов.</w:t>
      </w:r>
    </w:p>
    <w:p w:rsidR="0057628F" w:rsidRPr="008776CC" w:rsidRDefault="0057628F" w:rsidP="001D0925">
      <w:pPr>
        <w:ind w:left="567" w:firstLine="709"/>
        <w:jc w:val="both"/>
        <w:rPr>
          <w:sz w:val="28"/>
          <w:szCs w:val="28"/>
          <w:lang w:bidi="ru-RU"/>
        </w:rPr>
      </w:pPr>
      <w:proofErr w:type="gramStart"/>
      <w:r w:rsidRPr="008776CC">
        <w:rPr>
          <w:sz w:val="28"/>
          <w:szCs w:val="28"/>
          <w:lang w:bidi="ru-RU"/>
        </w:rPr>
        <w:t>Результаты выполнения комплексной работы представляются для каждого ученика по 100-балльной шкале как процент от максимального балла за выполнение заданий всей работы.</w:t>
      </w:r>
      <w:proofErr w:type="gramEnd"/>
    </w:p>
    <w:p w:rsidR="0057628F" w:rsidRPr="008776CC" w:rsidRDefault="0057628F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8776CC">
        <w:rPr>
          <w:sz w:val="28"/>
          <w:szCs w:val="28"/>
          <w:lang w:bidi="ru-RU"/>
        </w:rPr>
        <w:t xml:space="preserve">Принятый в статистике минимальный критерий освоения учебного материала находится в пределах от 50 до 65% </w:t>
      </w:r>
      <w:proofErr w:type="gramStart"/>
      <w:r w:rsidRPr="008776CC">
        <w:rPr>
          <w:sz w:val="28"/>
          <w:szCs w:val="28"/>
          <w:lang w:bidi="ru-RU"/>
        </w:rPr>
        <w:t>от</w:t>
      </w:r>
      <w:proofErr w:type="gramEnd"/>
      <w:r w:rsidRPr="008776CC">
        <w:rPr>
          <w:sz w:val="28"/>
          <w:szCs w:val="28"/>
          <w:lang w:bidi="ru-RU"/>
        </w:rPr>
        <w:t xml:space="preserve"> максимального балла.</w:t>
      </w:r>
    </w:p>
    <w:p w:rsidR="0057628F" w:rsidRPr="00A15FB7" w:rsidRDefault="0057628F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A15FB7">
        <w:rPr>
          <w:sz w:val="28"/>
          <w:szCs w:val="28"/>
          <w:lang w:bidi="ru-RU"/>
        </w:rPr>
        <w:t xml:space="preserve">Для </w:t>
      </w:r>
      <w:r>
        <w:rPr>
          <w:sz w:val="28"/>
          <w:szCs w:val="28"/>
          <w:lang w:bidi="ru-RU"/>
        </w:rPr>
        <w:t>данн</w:t>
      </w:r>
      <w:r w:rsidRPr="00A15FB7">
        <w:rPr>
          <w:sz w:val="28"/>
          <w:szCs w:val="28"/>
          <w:lang w:bidi="ru-RU"/>
        </w:rPr>
        <w:t xml:space="preserve">ого этапа введения комплексных работ можно ограничиться минимальным критерием в </w:t>
      </w:r>
      <w:r>
        <w:rPr>
          <w:sz w:val="28"/>
          <w:szCs w:val="28"/>
          <w:lang w:bidi="ru-RU"/>
        </w:rPr>
        <w:t>5</w:t>
      </w:r>
      <w:r w:rsidRPr="00A15FB7">
        <w:rPr>
          <w:sz w:val="28"/>
          <w:szCs w:val="28"/>
          <w:lang w:bidi="ru-RU"/>
        </w:rPr>
        <w:t xml:space="preserve">0% </w:t>
      </w:r>
      <w:proofErr w:type="gramStart"/>
      <w:r w:rsidRPr="00A15FB7">
        <w:rPr>
          <w:sz w:val="28"/>
          <w:szCs w:val="28"/>
          <w:lang w:bidi="ru-RU"/>
        </w:rPr>
        <w:t>от</w:t>
      </w:r>
      <w:proofErr w:type="gramEnd"/>
      <w:r w:rsidRPr="00A15FB7">
        <w:rPr>
          <w:sz w:val="28"/>
          <w:szCs w:val="28"/>
          <w:lang w:bidi="ru-RU"/>
        </w:rPr>
        <w:t xml:space="preserve"> максимального балла. В этом случае минимальный критерий выполнения </w:t>
      </w:r>
      <w:proofErr w:type="gramStart"/>
      <w:r w:rsidRPr="00A15FB7">
        <w:rPr>
          <w:sz w:val="28"/>
          <w:szCs w:val="28"/>
          <w:lang w:bidi="ru-RU"/>
        </w:rPr>
        <w:t>комплексной</w:t>
      </w:r>
      <w:proofErr w:type="gramEnd"/>
      <w:r w:rsidRPr="00A15FB7">
        <w:rPr>
          <w:sz w:val="28"/>
          <w:szCs w:val="28"/>
          <w:lang w:bidi="ru-RU"/>
        </w:rPr>
        <w:t xml:space="preserve"> работы составит </w:t>
      </w:r>
      <w:r>
        <w:rPr>
          <w:sz w:val="28"/>
          <w:szCs w:val="28"/>
          <w:lang w:bidi="ru-RU"/>
        </w:rPr>
        <w:t>10</w:t>
      </w:r>
      <w:r w:rsidRPr="00A15FB7">
        <w:rPr>
          <w:sz w:val="28"/>
          <w:szCs w:val="28"/>
          <w:lang w:bidi="ru-RU"/>
        </w:rPr>
        <w:t xml:space="preserve"> первичных баллов.</w:t>
      </w:r>
    </w:p>
    <w:p w:rsidR="0057628F" w:rsidRPr="006C71B7" w:rsidRDefault="0057628F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20360F">
        <w:rPr>
          <w:sz w:val="28"/>
          <w:szCs w:val="28"/>
          <w:lang w:bidi="ru-RU"/>
        </w:rPr>
        <w:t xml:space="preserve">Вывод по результатам выполнения комплексной работы делается с учётом </w:t>
      </w:r>
      <w:proofErr w:type="gramStart"/>
      <w:r w:rsidRPr="0020360F">
        <w:rPr>
          <w:sz w:val="28"/>
          <w:szCs w:val="28"/>
          <w:lang w:bidi="ru-RU"/>
        </w:rPr>
        <w:t>полученного</w:t>
      </w:r>
      <w:proofErr w:type="gramEnd"/>
      <w:r w:rsidRPr="0020360F">
        <w:rPr>
          <w:sz w:val="28"/>
          <w:szCs w:val="28"/>
          <w:lang w:bidi="ru-RU"/>
        </w:rPr>
        <w:t xml:space="preserve"> балла. </w:t>
      </w:r>
      <w:r>
        <w:rPr>
          <w:sz w:val="28"/>
          <w:szCs w:val="28"/>
          <w:lang w:bidi="ru-RU"/>
        </w:rPr>
        <w:t>Если обучающийся 6 класса справился с выполнением комплексной работы только на 49 % (от 0 до 9 баллов), можно сделать вывод о том, что у него не сформированы познавательные универсальные учебные действия.</w:t>
      </w:r>
      <w:r w:rsidRPr="0020360F">
        <w:rPr>
          <w:sz w:val="28"/>
          <w:szCs w:val="28"/>
          <w:lang w:bidi="ru-RU"/>
        </w:rPr>
        <w:t xml:space="preserve"> Для такого ученика целесообразно организовать дополнительные </w:t>
      </w:r>
      <w:r w:rsidRPr="006C71B7">
        <w:rPr>
          <w:sz w:val="28"/>
          <w:szCs w:val="28"/>
          <w:lang w:bidi="ru-RU"/>
        </w:rPr>
        <w:t xml:space="preserve">практические занятия, направленные на формирование проверяемых </w:t>
      </w:r>
      <w:r>
        <w:rPr>
          <w:sz w:val="28"/>
          <w:szCs w:val="28"/>
          <w:lang w:bidi="ru-RU"/>
        </w:rPr>
        <w:t>познавательных действий</w:t>
      </w:r>
      <w:r w:rsidRPr="006C71B7">
        <w:rPr>
          <w:sz w:val="28"/>
          <w:szCs w:val="28"/>
          <w:lang w:bidi="ru-RU"/>
        </w:rPr>
        <w:t>.</w:t>
      </w:r>
    </w:p>
    <w:p w:rsidR="0057628F" w:rsidRPr="006C71B7" w:rsidRDefault="0057628F" w:rsidP="001D0925">
      <w:pPr>
        <w:ind w:left="567" w:firstLine="709"/>
        <w:jc w:val="both"/>
        <w:rPr>
          <w:sz w:val="28"/>
          <w:szCs w:val="28"/>
          <w:lang w:bidi="ru-RU"/>
        </w:rPr>
      </w:pPr>
      <w:r w:rsidRPr="006C71B7">
        <w:rPr>
          <w:sz w:val="28"/>
          <w:szCs w:val="28"/>
          <w:lang w:bidi="ru-RU"/>
        </w:rPr>
        <w:t xml:space="preserve">Если ученик набрал число баллов, равное или превышающее заданный </w:t>
      </w:r>
      <w:r w:rsidRPr="006C71B7">
        <w:rPr>
          <w:sz w:val="28"/>
          <w:szCs w:val="28"/>
          <w:lang w:bidi="ru-RU"/>
        </w:rPr>
        <w:lastRenderedPageBreak/>
        <w:t>минимальный критерий о</w:t>
      </w:r>
      <w:r>
        <w:rPr>
          <w:sz w:val="28"/>
          <w:szCs w:val="28"/>
          <w:lang w:bidi="ru-RU"/>
        </w:rPr>
        <w:t>своения учебного материла (от 10 до 16</w:t>
      </w:r>
      <w:r w:rsidRPr="006C71B7">
        <w:rPr>
          <w:sz w:val="28"/>
          <w:szCs w:val="28"/>
          <w:lang w:bidi="ru-RU"/>
        </w:rPr>
        <w:t xml:space="preserve"> баллов), то можно сделать вывод о том, что учащийся демонстрирует овладение основными учебными действиями на уровне их правильного выполнения. </w:t>
      </w:r>
    </w:p>
    <w:p w:rsidR="0057628F" w:rsidRDefault="0057628F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Если ученик набрал от 17 до20 </w:t>
      </w:r>
      <w:r w:rsidRPr="006C71B7">
        <w:rPr>
          <w:sz w:val="28"/>
          <w:szCs w:val="28"/>
          <w:lang w:bidi="ru-RU"/>
        </w:rPr>
        <w:t>баллов, то можно сделать вывод о том, что учащийся демонстрирует овладение основными учебными действиями на повышенном уровне, на уровне осознанного произвольного овладения учебными действиями.</w:t>
      </w:r>
    </w:p>
    <w:p w:rsidR="0057628F" w:rsidRDefault="0057628F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установлению уровней сформированности учебной компетентности  шестиклассников  представлены  в  таблице 3.</w:t>
      </w:r>
    </w:p>
    <w:p w:rsidR="0057628F" w:rsidRDefault="0057628F" w:rsidP="001D0925">
      <w:pPr>
        <w:ind w:left="567" w:firstLine="567"/>
        <w:jc w:val="right"/>
        <w:rPr>
          <w:i/>
        </w:rPr>
      </w:pPr>
      <w:r>
        <w:rPr>
          <w:i/>
        </w:rPr>
        <w:t>Таблица 3</w:t>
      </w:r>
    </w:p>
    <w:p w:rsidR="0057628F" w:rsidRDefault="0057628F" w:rsidP="001D0925">
      <w:pPr>
        <w:ind w:left="567" w:firstLine="567"/>
        <w:jc w:val="center"/>
        <w:rPr>
          <w:b/>
          <w:i/>
        </w:rPr>
      </w:pPr>
      <w:r>
        <w:rPr>
          <w:b/>
          <w:i/>
        </w:rPr>
        <w:t>Рекомендации по установлению уровней сформированности учебной компетентности у обучающихся 6 классов по результатам выполнения КР</w:t>
      </w:r>
    </w:p>
    <w:tbl>
      <w:tblPr>
        <w:tblStyle w:val="12"/>
        <w:tblpPr w:leftFromText="180" w:rightFromText="180" w:vertAnchor="text" w:tblpX="216" w:tblpY="1"/>
        <w:tblOverlap w:val="never"/>
        <w:tblW w:w="9458" w:type="dxa"/>
        <w:tblLook w:val="04A0"/>
      </w:tblPr>
      <w:tblGrid>
        <w:gridCol w:w="3823"/>
        <w:gridCol w:w="2835"/>
        <w:gridCol w:w="2800"/>
      </w:tblGrid>
      <w:tr w:rsidR="0057628F" w:rsidTr="0057628F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Описание уровней достижения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первичных баллов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628F" w:rsidRDefault="0057628F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тестовых баллов</w:t>
            </w:r>
          </w:p>
          <w:p w:rsidR="0057628F" w:rsidRDefault="0057628F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(процент от </w:t>
            </w:r>
            <w:proofErr w:type="gramStart"/>
            <w:r>
              <w:rPr>
                <w:kern w:val="16"/>
                <w:sz w:val="24"/>
                <w:szCs w:val="24"/>
              </w:rPr>
              <w:t>максимального</w:t>
            </w:r>
            <w:proofErr w:type="gramEnd"/>
            <w:r>
              <w:rPr>
                <w:kern w:val="16"/>
                <w:sz w:val="24"/>
                <w:szCs w:val="24"/>
              </w:rPr>
              <w:t xml:space="preserve"> балла)</w:t>
            </w:r>
          </w:p>
        </w:tc>
      </w:tr>
      <w:tr w:rsidR="0057628F" w:rsidTr="0057628F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Низкий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0-9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0-49</w:t>
            </w:r>
          </w:p>
        </w:tc>
      </w:tr>
      <w:tr w:rsidR="0057628F" w:rsidTr="0057628F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Средний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10-16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50-75</w:t>
            </w:r>
          </w:p>
        </w:tc>
      </w:tr>
      <w:tr w:rsidR="0057628F" w:rsidTr="0057628F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Высокий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17-20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628F" w:rsidRDefault="0057628F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76-100</w:t>
            </w:r>
          </w:p>
        </w:tc>
      </w:tr>
    </w:tbl>
    <w:p w:rsidR="0057628F" w:rsidRDefault="0057628F" w:rsidP="001D0925">
      <w:pPr>
        <w:pStyle w:val="1"/>
        <w:keepLines/>
        <w:ind w:left="567"/>
        <w:jc w:val="left"/>
        <w:rPr>
          <w:rFonts w:eastAsia="TimesNewRoman"/>
          <w:sz w:val="28"/>
          <w:szCs w:val="28"/>
        </w:rPr>
      </w:pPr>
    </w:p>
    <w:p w:rsidR="0057628F" w:rsidRPr="0057628F" w:rsidRDefault="0057628F" w:rsidP="003D25E8">
      <w:pPr>
        <w:pStyle w:val="1"/>
        <w:keepLines/>
        <w:numPr>
          <w:ilvl w:val="0"/>
          <w:numId w:val="11"/>
        </w:numPr>
        <w:ind w:left="567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>Оценка  метапредметных (</w:t>
      </w:r>
      <w:proofErr w:type="gramStart"/>
      <w:r w:rsidRPr="0057628F">
        <w:rPr>
          <w:rFonts w:eastAsia="TimesNewRoman"/>
          <w:sz w:val="28"/>
          <w:szCs w:val="28"/>
        </w:rPr>
        <w:t>познавательных</w:t>
      </w:r>
      <w:proofErr w:type="gramEnd"/>
      <w:r w:rsidRPr="0057628F">
        <w:rPr>
          <w:rFonts w:eastAsia="TimesNewRoman"/>
          <w:sz w:val="28"/>
          <w:szCs w:val="28"/>
        </w:rPr>
        <w:t>)</w:t>
      </w:r>
    </w:p>
    <w:p w:rsidR="0057628F" w:rsidRPr="0057628F" w:rsidRDefault="0057628F" w:rsidP="001D0925">
      <w:pPr>
        <w:pStyle w:val="1"/>
        <w:ind w:left="567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>универсальных учебных действий</w:t>
      </w:r>
    </w:p>
    <w:p w:rsidR="0057628F" w:rsidRP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 xml:space="preserve">В комплексной работе 2023 года оценивался уровень сформированности у обучающихся  6 класса  следующих познавательных универсальных учебных действий: 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анализ  и  синтез;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сравнение;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подведение  под  понятие; 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выведение  следствий  из  причины;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построение  логической  цепочки  рассуждений, доказательств; 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установление  причинно-следственных связей; 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выдвижение  гипотез  и  их обоснование;</w:t>
      </w:r>
    </w:p>
    <w:p w:rsidR="0057628F" w:rsidRPr="0057628F" w:rsidRDefault="0057628F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7628F">
        <w:rPr>
          <w:rFonts w:ascii="Times New Roman" w:eastAsia="TimesNewRoman" w:hAnsi="Times New Roman" w:cs="Times New Roman"/>
          <w:sz w:val="28"/>
          <w:szCs w:val="28"/>
        </w:rPr>
        <w:t xml:space="preserve"> знаково-символические действия. </w:t>
      </w:r>
    </w:p>
    <w:p w:rsidR="0057628F" w:rsidRP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 xml:space="preserve">Средний  балл  выполнения  </w:t>
      </w:r>
      <w:proofErr w:type="gramStart"/>
      <w:r w:rsidRPr="0057628F">
        <w:rPr>
          <w:rFonts w:eastAsia="TimesNewRoman"/>
          <w:sz w:val="28"/>
          <w:szCs w:val="28"/>
        </w:rPr>
        <w:t>комплексной</w:t>
      </w:r>
      <w:proofErr w:type="gramEnd"/>
      <w:r w:rsidRPr="0057628F">
        <w:rPr>
          <w:rFonts w:eastAsia="TimesNewRoman"/>
          <w:sz w:val="28"/>
          <w:szCs w:val="28"/>
        </w:rPr>
        <w:t xml:space="preserve">  работы составил 10,2 б., следовательно, шестиклассники  выполнили  только  половину  заданий.</w:t>
      </w:r>
    </w:p>
    <w:p w:rsidR="0057628F" w:rsidRPr="0057628F" w:rsidRDefault="0057628F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 w:rsidRPr="0057628F">
        <w:rPr>
          <w:rFonts w:eastAsia="TimesNewRoman"/>
          <w:sz w:val="28"/>
          <w:szCs w:val="28"/>
        </w:rPr>
        <w:t>При  проведении сравнительного  анализа результатов  за  три  года  обучающиеся 6 класса демонстрируют  положительную  динамику   по  четырём  познавательным  умениям  (сравнение, построение  логической  цепочки, выдвижение  гипотез и их обоснование, установление причинно-следственных связей) в среднем на  25 %. По  четырём  умениям  (анализ и синтез, подведение под понятие, выведение следствий из причины, знаково-символические действия)  снижение  в  среднем на   14 %. В  2021 году и в 2022</w:t>
      </w:r>
      <w:proofErr w:type="gramEnd"/>
      <w:r w:rsidRPr="0057628F">
        <w:rPr>
          <w:rFonts w:eastAsia="TimesNewRoman"/>
          <w:sz w:val="28"/>
          <w:szCs w:val="28"/>
        </w:rPr>
        <w:t xml:space="preserve"> году  шестиклассники  не  выполняли  задания  направленные  на  оценку  познавательного  действия построение  логической  цепочки  рассуждений, доказательство. </w:t>
      </w:r>
    </w:p>
    <w:p w:rsidR="0057628F" w:rsidRDefault="0057628F" w:rsidP="001D0925">
      <w:pPr>
        <w:pStyle w:val="a4"/>
        <w:autoSpaceDE w:val="0"/>
        <w:autoSpaceDN w:val="0"/>
        <w:adjustRightInd w:val="0"/>
        <w:spacing w:after="12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43625" cy="4029075"/>
            <wp:effectExtent l="19050" t="0" r="9525" b="0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 xml:space="preserve">Рис. 1. Оценка  познавательных  универсальных  учебных  действий  </w:t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(6 класс,  в  сравнении  результаты  2021, 2022, 2023 гг.)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838825" cy="3124200"/>
            <wp:effectExtent l="19050" t="0" r="9525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Рис. 2. Уровень  трудности  заданий  комплексной  работы  (6 класс, 2023 г.)</w:t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noProof/>
        </w:rPr>
      </w:pPr>
    </w:p>
    <w:p w:rsidR="0057628F" w:rsidRDefault="0057628F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  большинства  шестиклассников  сформировано  логическое  действие  – установить  причинно-следственных связей. Данное  действие  конкретизировалось  умением  устанавливать взаимосвязи  между  элементами/частями  текста  на основе  понимания  назначения  текста  в  задании  №  2 (58 %), устанавливать  связи  между  событиями  или  утверждениями  в  задании  №  6 (76 %). 68 %  обучающихся  справились  с  выполнением  заданий  № 2, № 6.</w:t>
      </w:r>
    </w:p>
    <w:p w:rsidR="0057628F" w:rsidRDefault="0057628F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Так  же  отмечается, что  62 %  обучающихся  успешно  выполнили  задания:  № 11 (60 %), устанавливать  последовательность  фактов  текста в соответствии с его содержанием; № 13 (64 %), № 16 (70 %) и  № 18 (51 %),  находить факты, </w:t>
      </w:r>
      <w:r>
        <w:rPr>
          <w:rFonts w:eastAsia="TimesNewRoman"/>
          <w:sz w:val="28"/>
          <w:szCs w:val="28"/>
        </w:rPr>
        <w:lastRenderedPageBreak/>
        <w:t xml:space="preserve">являющиеся  доказательством  данного вывода. </w:t>
      </w:r>
    </w:p>
    <w:p w:rsidR="0057628F" w:rsidRDefault="0057628F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Наибольшее  затруднение  вызвало  логическое  действие – подведение  под  понятие,</w:t>
      </w:r>
      <w:r w:rsidRPr="00061837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 конкретизировалось  умением  определять  место, где  содержится  искомая  информация (фрагмент текста). С  заданиями  № 1, № 4, № 20  справились  36 %  шестиклассников.</w:t>
      </w:r>
    </w:p>
    <w:p w:rsidR="0057628F" w:rsidRPr="0057628F" w:rsidRDefault="0057628F" w:rsidP="003D25E8">
      <w:pPr>
        <w:pStyle w:val="1"/>
        <w:keepLines/>
        <w:numPr>
          <w:ilvl w:val="0"/>
          <w:numId w:val="11"/>
        </w:numPr>
        <w:spacing w:before="240" w:line="276" w:lineRule="auto"/>
        <w:ind w:left="567" w:firstLine="567"/>
        <w:rPr>
          <w:rFonts w:eastAsia="TimesNewRoman"/>
          <w:sz w:val="28"/>
          <w:szCs w:val="28"/>
        </w:rPr>
      </w:pPr>
      <w:r w:rsidRPr="0057628F">
        <w:rPr>
          <w:rFonts w:eastAsia="TimesNewRoman"/>
          <w:sz w:val="28"/>
          <w:szCs w:val="28"/>
        </w:rPr>
        <w:t>Оценка  функциональной  грамотности</w:t>
      </w:r>
    </w:p>
    <w:p w:rsidR="0057628F" w:rsidRPr="0057628F" w:rsidRDefault="0057628F" w:rsidP="001D0925">
      <w:pPr>
        <w:ind w:left="567"/>
        <w:rPr>
          <w:sz w:val="16"/>
          <w:szCs w:val="16"/>
        </w:rPr>
      </w:pP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Для оценки уровня сформированности навыков </w:t>
      </w:r>
      <w:r>
        <w:rPr>
          <w:sz w:val="28"/>
          <w:lang w:val="en-US"/>
        </w:rPr>
        <w:t>XXI</w:t>
      </w:r>
      <w:r>
        <w:rPr>
          <w:sz w:val="28"/>
        </w:rPr>
        <w:t xml:space="preserve"> у обучающихся в комплексную работу были включены задания по шести видам функциональной грамотности: читательская, математическая, естественнонаучная, финансовая, креативное мышление, глобальные  компетенции.</w:t>
      </w:r>
    </w:p>
    <w:p w:rsidR="0057628F" w:rsidRDefault="0057628F" w:rsidP="001D0925">
      <w:pPr>
        <w:adjustRightInd w:val="0"/>
        <w:ind w:left="567" w:firstLine="567"/>
      </w:pPr>
      <w:r>
        <w:rPr>
          <w:noProof/>
        </w:rPr>
        <w:drawing>
          <wp:inline distT="0" distB="0" distL="0" distR="0">
            <wp:extent cx="5753100" cy="3505200"/>
            <wp:effectExtent l="19050" t="0" r="19050" b="0"/>
            <wp:docPr id="2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Рис. 3. Результаты  выполнения  заданий  </w:t>
      </w:r>
      <w:proofErr w:type="gramStart"/>
      <w:r>
        <w:rPr>
          <w:i/>
        </w:rPr>
        <w:t>комплексной</w:t>
      </w:r>
      <w:proofErr w:type="gramEnd"/>
      <w:r>
        <w:rPr>
          <w:i/>
        </w:rPr>
        <w:t xml:space="preserve">  работы в  6  классе </w:t>
      </w:r>
    </w:p>
    <w:p w:rsidR="0057628F" w:rsidRDefault="0057628F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по  видам  функциональной  грамотности  </w:t>
      </w:r>
    </w:p>
    <w:p w:rsidR="0057628F" w:rsidRDefault="0057628F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>(в  сравнении  2021, 2022, 2023 год)</w:t>
      </w:r>
    </w:p>
    <w:p w:rsidR="0057628F" w:rsidRDefault="0057628F" w:rsidP="001D0925">
      <w:pPr>
        <w:adjustRightInd w:val="0"/>
        <w:ind w:left="567" w:firstLine="567"/>
        <w:jc w:val="center"/>
      </w:pP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Наиболее  успешно  шестиклассники  справились  с  блоком  заданий  на оценку  </w:t>
      </w:r>
      <w:proofErr w:type="gramStart"/>
      <w:r>
        <w:rPr>
          <w:sz w:val="28"/>
        </w:rPr>
        <w:t>читательской</w:t>
      </w:r>
      <w:proofErr w:type="gramEnd"/>
      <w:r>
        <w:rPr>
          <w:sz w:val="28"/>
        </w:rPr>
        <w:t xml:space="preserve">  грамотности (62 %  обучающихся, на  9% отмечается повышение % выполнения  заданий)  и  естественнонаучной (56 %  обучающихся, увеличение на 12 %). С выполнением  заданий  на  оценку  </w:t>
      </w:r>
      <w:proofErr w:type="gramStart"/>
      <w:r>
        <w:rPr>
          <w:sz w:val="28"/>
        </w:rPr>
        <w:t>математической</w:t>
      </w:r>
      <w:proofErr w:type="gramEnd"/>
      <w:r>
        <w:rPr>
          <w:sz w:val="28"/>
        </w:rPr>
        <w:t xml:space="preserve">  грамотности справились  52 %  обучающихся  6 классов, в  2023  году  заданий  выполнили  на  9 %  меньше, чем  в  2022 году. </w:t>
      </w:r>
      <w:proofErr w:type="gramStart"/>
      <w:r>
        <w:rPr>
          <w:sz w:val="28"/>
        </w:rPr>
        <w:t>Задания  на оценку  финансовой  грамотности не  вызвали  особых  затруднений  у  51 %  шестиклассников, в  2021 и 2022 году  в  комплексной  работе  такие  задания  отсутствовали.</w:t>
      </w:r>
      <w:proofErr w:type="gramEnd"/>
      <w:r>
        <w:rPr>
          <w:sz w:val="28"/>
        </w:rPr>
        <w:t xml:space="preserve"> Отмечается  положительная  динамика (+16 %)  при  выполнении заданий  на  оценку  глобальных  компетенций, справились 36 %  обучающихся.   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В  каждом  из  блоков  функциональной  грамотности  оценивался  ряд  умений. 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Основные затруднения возникли  у  обучающихся  6  класса при выполнении заданий из блока «</w:t>
      </w:r>
      <w:r>
        <w:rPr>
          <w:i/>
          <w:sz w:val="28"/>
        </w:rPr>
        <w:t>читательская грамотность</w:t>
      </w:r>
      <w:r>
        <w:rPr>
          <w:sz w:val="28"/>
        </w:rPr>
        <w:t>»  на оценку  умения  находить  и  извлекать  информацию, процент  выполнения  заданий  № 1, № 2 – 37 %.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Процент  выполнения  заданий № 3 и  № 4, направленных  на  оценку  </w:t>
      </w:r>
      <w:r>
        <w:rPr>
          <w:sz w:val="28"/>
        </w:rPr>
        <w:lastRenderedPageBreak/>
        <w:t>компетенций  интегрировать  и  интерпретировать  информацию  составил  69 %.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Наибольший  процент  выполнения  задания отмечается  по  оценке  содержания  и  формы  текста, задания № 5 и № 6 – 76 %. 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 w:rsidRPr="00374AFA">
        <w:rPr>
          <w:sz w:val="28"/>
        </w:rPr>
        <w:t>В  блоке  «</w:t>
      </w:r>
      <w:r w:rsidRPr="00374AFA">
        <w:rPr>
          <w:i/>
          <w:sz w:val="28"/>
        </w:rPr>
        <w:t>математическая грамотность</w:t>
      </w:r>
      <w:r w:rsidRPr="00374AFA">
        <w:rPr>
          <w:sz w:val="28"/>
        </w:rPr>
        <w:t>»</w:t>
      </w:r>
      <w:r>
        <w:rPr>
          <w:sz w:val="28"/>
        </w:rPr>
        <w:t xml:space="preserve">  оценивались  компетентностные области:  формулировать  ситуацию  на  языке  математики (№ 7, № 10 – процент  выполнения  заданий  45 %), применять  математические  понятия, факты, процедуры (№ 8, № 11 – 48 %) и  интерпретировать, использовать и оценивать математические результаты (№ 9, № 12 – 51 %). 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 «</w:t>
      </w:r>
      <w:r>
        <w:rPr>
          <w:i/>
          <w:sz w:val="28"/>
        </w:rPr>
        <w:t>естественнонаучная  грамотность</w:t>
      </w:r>
      <w:r>
        <w:rPr>
          <w:sz w:val="28"/>
        </w:rPr>
        <w:t xml:space="preserve">»  был  представлен компетентностными  областями: научное  объяснение  явление (№ 13, № 16 – 67 %), понимание  и  применение  особенностей  естественнонаучного  исследования (№ 14 – 33 %), интерпретация  данных  для  получения  выводов  (№ 15 – 59 %). 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финансовая  грамотность</w:t>
      </w:r>
      <w:r>
        <w:rPr>
          <w:sz w:val="28"/>
        </w:rPr>
        <w:t xml:space="preserve">»  представлен  областями: распознавание  финансовой  информации (№ 17 – 44 %)  и  оценка финансовых проблем (№ 18 – 51 %). 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глобальные  компетенции</w:t>
      </w:r>
      <w:r>
        <w:rPr>
          <w:sz w:val="28"/>
        </w:rPr>
        <w:t>»  представлен  областью - формулирование  аргументов  для  предложенных  суждений, задание № 19 – 30 %, только  треть  обучающихся  справилась  с  данным  заданием.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креативное мышление</w:t>
      </w:r>
      <w:r>
        <w:rPr>
          <w:sz w:val="28"/>
        </w:rPr>
        <w:t>»  представлен  заданием  № 20, оценка  умения придумывать  заголовок  к  художественной работе, который ему соответствует, оригинален и имеет креативную ценность, процент  выполнения  составил  18 %.  Умеют  выдвигать  креативные  идеи   21 %  шестиклассников.</w:t>
      </w:r>
    </w:p>
    <w:p w:rsidR="0057628F" w:rsidRPr="0057628F" w:rsidRDefault="0057628F" w:rsidP="001D0925">
      <w:pPr>
        <w:adjustRightInd w:val="0"/>
        <w:ind w:left="567" w:firstLine="567"/>
        <w:jc w:val="both"/>
        <w:rPr>
          <w:sz w:val="28"/>
          <w:szCs w:val="28"/>
        </w:rPr>
      </w:pPr>
    </w:p>
    <w:p w:rsidR="0057628F" w:rsidRPr="0057628F" w:rsidRDefault="0057628F" w:rsidP="003D25E8">
      <w:pPr>
        <w:pStyle w:val="1"/>
        <w:keepLines/>
        <w:numPr>
          <w:ilvl w:val="0"/>
          <w:numId w:val="11"/>
        </w:numPr>
        <w:spacing w:line="276" w:lineRule="auto"/>
        <w:ind w:left="567" w:firstLine="567"/>
        <w:rPr>
          <w:sz w:val="28"/>
          <w:szCs w:val="28"/>
        </w:rPr>
      </w:pPr>
      <w:r w:rsidRPr="0057628F">
        <w:rPr>
          <w:rFonts w:eastAsia="Calibri"/>
          <w:sz w:val="28"/>
          <w:szCs w:val="28"/>
          <w:lang w:eastAsia="en-US"/>
        </w:rPr>
        <w:t xml:space="preserve">Достижение  </w:t>
      </w:r>
      <w:r w:rsidRPr="0057628F">
        <w:rPr>
          <w:sz w:val="28"/>
          <w:szCs w:val="28"/>
        </w:rPr>
        <w:t xml:space="preserve">уровня  сформированности  учебной  компетентности  </w:t>
      </w:r>
    </w:p>
    <w:p w:rsidR="0057628F" w:rsidRPr="0057628F" w:rsidRDefault="0057628F" w:rsidP="001D0925">
      <w:pPr>
        <w:pStyle w:val="1"/>
        <w:ind w:left="567"/>
        <w:rPr>
          <w:sz w:val="28"/>
          <w:szCs w:val="28"/>
        </w:rPr>
      </w:pPr>
      <w:r w:rsidRPr="0057628F">
        <w:rPr>
          <w:sz w:val="28"/>
          <w:szCs w:val="28"/>
        </w:rPr>
        <w:t xml:space="preserve">  </w:t>
      </w:r>
      <w:proofErr w:type="gramStart"/>
      <w:r w:rsidRPr="0057628F">
        <w:rPr>
          <w:sz w:val="28"/>
          <w:szCs w:val="28"/>
        </w:rPr>
        <w:t>обучающимися</w:t>
      </w:r>
      <w:proofErr w:type="gramEnd"/>
      <w:r w:rsidRPr="0057628F">
        <w:rPr>
          <w:sz w:val="28"/>
          <w:szCs w:val="28"/>
        </w:rPr>
        <w:t xml:space="preserve">  6  класса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>Результаты выполнения комплексной работы представляются для каждого ученика  по 100-балльной  шкале  как  процент  от  максимального балла за выполнение заданий всей работы.</w:t>
      </w:r>
      <w:proofErr w:type="gramEnd"/>
      <w:r>
        <w:rPr>
          <w:sz w:val="28"/>
        </w:rPr>
        <w:t xml:space="preserve"> Все результаты достижений обучающихся разделены  на  три  уровня (базового уровня, уровня  выше  и  ниже  базового).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На  рисунке  4  представлена  доля   обучающихся  6 класса по  качеству  выполнения  комплексной  работы  в  2023 году.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762625" cy="2800350"/>
            <wp:effectExtent l="19050" t="0" r="9525" b="0"/>
            <wp:docPr id="2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i/>
        </w:rPr>
        <w:t xml:space="preserve">Рис. 4. </w:t>
      </w:r>
      <w:r>
        <w:rPr>
          <w:bCs/>
          <w:i/>
          <w:kern w:val="16"/>
        </w:rPr>
        <w:t xml:space="preserve">Доля  обучающихся  6  классов  по  качеству  выполнения  </w:t>
      </w:r>
      <w:proofErr w:type="gramStart"/>
      <w:r>
        <w:rPr>
          <w:bCs/>
          <w:i/>
          <w:kern w:val="16"/>
        </w:rPr>
        <w:t>комплексной</w:t>
      </w:r>
      <w:proofErr w:type="gramEnd"/>
      <w:r>
        <w:rPr>
          <w:bCs/>
          <w:i/>
          <w:kern w:val="16"/>
        </w:rPr>
        <w:t xml:space="preserve">  работы</w:t>
      </w:r>
    </w:p>
    <w:p w:rsidR="0057628F" w:rsidRDefault="0057628F" w:rsidP="001D0925">
      <w:pPr>
        <w:adjustRightInd w:val="0"/>
        <w:ind w:left="567" w:firstLine="567"/>
        <w:jc w:val="center"/>
        <w:rPr>
          <w:bCs/>
          <w:kern w:val="16"/>
        </w:rPr>
      </w:pP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Отмечается  увеличение  доли  обучающихся, которые  демонстрируют  овладение  основными   учебными  действиями  на  уровне  выше  базового  на  10 </w:t>
      </w:r>
      <w:r>
        <w:rPr>
          <w:sz w:val="28"/>
          <w:szCs w:val="28"/>
          <w:lang w:bidi="ru-RU"/>
        </w:rPr>
        <w:lastRenderedPageBreak/>
        <w:t xml:space="preserve">%,  по  сравнению  с  результатами  2022   года. </w:t>
      </w:r>
      <w:proofErr w:type="gramStart"/>
      <w:r>
        <w:rPr>
          <w:sz w:val="28"/>
          <w:szCs w:val="28"/>
          <w:lang w:bidi="ru-RU"/>
        </w:rPr>
        <w:t>Снижение  доли  обучающихся  с результатами  ниже  базового  уровня  на  22 %. В  целом  по  качеству  выполнения комплексной  работы  в  2023  году  прослеживается  положительная  динамика (+12 %)  при  достижении  обучающимися  результатов  базового  уровня.</w:t>
      </w:r>
      <w:proofErr w:type="gramEnd"/>
    </w:p>
    <w:p w:rsidR="0057628F" w:rsidRPr="0057628F" w:rsidRDefault="0057628F" w:rsidP="001D0925">
      <w:pPr>
        <w:ind w:left="567" w:firstLine="567"/>
        <w:jc w:val="center"/>
        <w:rPr>
          <w:sz w:val="28"/>
          <w:szCs w:val="28"/>
          <w:lang w:bidi="ru-RU"/>
        </w:rPr>
      </w:pPr>
    </w:p>
    <w:p w:rsidR="0057628F" w:rsidRPr="0057628F" w:rsidRDefault="0057628F" w:rsidP="003D25E8">
      <w:pPr>
        <w:pStyle w:val="a4"/>
        <w:numPr>
          <w:ilvl w:val="0"/>
          <w:numId w:val="11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7628F">
        <w:rPr>
          <w:rFonts w:ascii="Times New Roman" w:hAnsi="Times New Roman" w:cs="Times New Roman"/>
          <w:sz w:val="28"/>
          <w:szCs w:val="28"/>
          <w:lang w:bidi="ru-RU"/>
        </w:rPr>
        <w:t>Кластерный  анализ  результатов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>В  рамках  мониторинга  образовательных  достижений  обучающихся предполагалось  не  только  исследование  уровня  сформированности  познавательных УУД  и  функциональной  грамотности, но  и  установление  связей  между результатами  образования  и  численностью  обучающихся  в  ОО, местонахождением ОО, является  ли  ОО ШНОР, учет  которых  обеспечивался  формированием  выборки участников  исследования.</w:t>
      </w:r>
      <w:r>
        <w:rPr>
          <w:sz w:val="28"/>
          <w:szCs w:val="28"/>
          <w:lang w:bidi="ru-RU"/>
        </w:rPr>
        <w:t xml:space="preserve"> В  результате  все  образовательные  организации   были  сгруппированы  по  5  кластерам. </w:t>
      </w:r>
      <w:r>
        <w:rPr>
          <w:sz w:val="28"/>
          <w:szCs w:val="28"/>
        </w:rPr>
        <w:t>Количество  ОО  в  кластерах различается.</w:t>
      </w: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   Для  установления  фактов, влияющих  на  результаты   мониторинга образовательных  достижений  обучающихся   5  класса, в  первую  очередь, был определён  средний  балл  в  каждой  группе  ОО.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  рисунке  5  представлена  информация  о  среднем  балле  выполнения комплексной   работы  по  трём  группам  ОО  из  разных  кластеров  в зависимости  от  численности  обучающихся.</w:t>
      </w:r>
    </w:p>
    <w:p w:rsidR="0057628F" w:rsidRDefault="0057628F" w:rsidP="001D0925">
      <w:pPr>
        <w:ind w:left="567" w:right="401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543550" cy="2495550"/>
            <wp:effectExtent l="19050" t="0" r="19050" b="0"/>
            <wp:docPr id="2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Рис.5. Средний  балл выполнения  КР в 6  классе  по  группам  ОО</w:t>
      </w:r>
    </w:p>
    <w:p w:rsidR="0057628F" w:rsidRDefault="0057628F" w:rsidP="001D0925">
      <w:pPr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(численность  обучающихся)</w:t>
      </w:r>
    </w:p>
    <w:p w:rsidR="0057628F" w:rsidRDefault="0057628F" w:rsidP="001D0925">
      <w:pPr>
        <w:ind w:left="567" w:firstLine="567"/>
        <w:rPr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Данная  диаграмма  демонстрирует  то, что у  обучающихся  6  класса   из ОО, где  численность  обучающихся  до  250,  возникли  затруднения  при  выполнении  </w:t>
      </w:r>
      <w:proofErr w:type="gramStart"/>
      <w:r>
        <w:rPr>
          <w:bCs/>
          <w:kern w:val="16"/>
          <w:sz w:val="28"/>
          <w:szCs w:val="28"/>
        </w:rPr>
        <w:t>комплексной</w:t>
      </w:r>
      <w:proofErr w:type="gramEnd"/>
      <w:r>
        <w:rPr>
          <w:bCs/>
          <w:kern w:val="16"/>
          <w:sz w:val="28"/>
          <w:szCs w:val="28"/>
        </w:rPr>
        <w:t xml:space="preserve">  работы, шестиклассники  из  ОО  1-3 кластера. А </w:t>
      </w:r>
      <w:proofErr w:type="gramStart"/>
      <w:r>
        <w:rPr>
          <w:bCs/>
          <w:kern w:val="16"/>
          <w:sz w:val="28"/>
          <w:szCs w:val="28"/>
        </w:rPr>
        <w:t>обучающиеся</w:t>
      </w:r>
      <w:proofErr w:type="gramEnd"/>
      <w:r>
        <w:rPr>
          <w:bCs/>
          <w:kern w:val="16"/>
          <w:sz w:val="28"/>
          <w:szCs w:val="28"/>
        </w:rPr>
        <w:t xml:space="preserve"> ОО из 4 кластера  справились  лучше  на 4,8 балла.  </w:t>
      </w:r>
      <w:proofErr w:type="gramStart"/>
      <w:r>
        <w:rPr>
          <w:bCs/>
          <w:kern w:val="16"/>
          <w:sz w:val="28"/>
          <w:szCs w:val="28"/>
        </w:rPr>
        <w:t>Обучающиеся</w:t>
      </w:r>
      <w:proofErr w:type="gramEnd"/>
      <w:r>
        <w:rPr>
          <w:bCs/>
          <w:kern w:val="16"/>
          <w:sz w:val="28"/>
          <w:szCs w:val="28"/>
        </w:rPr>
        <w:t xml:space="preserve">  ОО  из  5 кластера  выполнили  половину  предложенных  заданий. Таким  образом, численность  обучающихся  в  школе  не  влияет  на  средний  балл  по  результатам  мониторинга  образовательных  достижений. </w:t>
      </w:r>
      <w:r>
        <w:rPr>
          <w:sz w:val="28"/>
          <w:szCs w:val="28"/>
        </w:rPr>
        <w:t xml:space="preserve"> В   ОО, где  численность  обучающихся  небольшая, есть  возможность  организации  дифференцированного  и  индивидуального  подхода  при  обучении  обучающихся, в  данном  случае  ОО  не   воспользовались  этим  подходом.</w:t>
      </w:r>
    </w:p>
    <w:p w:rsidR="0057628F" w:rsidRDefault="0057628F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Следующим  основанием  деления  ОО  на  группы  кластеры  «ОО  не являлась  ШНОР/вышла  из  данного  списка, ОО  была  в  списке  ШНОР  3  год, ОО  была  в  списке  ШНОР  2  год». Предположим, если  ОО  не  являлась  </w:t>
      </w:r>
      <w:r>
        <w:rPr>
          <w:sz w:val="28"/>
          <w:szCs w:val="28"/>
        </w:rPr>
        <w:lastRenderedPageBreak/>
        <w:t>ШНОР  или  вышла  из  данного  списка, то  должна  демонстрировать  результаты  выше, чем  школы, включенные  в  список  на  протяжении  нескольких  лет  или  впервые  занесенные. На  рисунке  6  представлена  информация  о  среднем  балле  выполнения  комплексной  работы  в  6  классе  по  трем  группам  ОО  из  разных  кластеров  в  зависимости  от  основания  списка  ШНОР.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600700" cy="2933700"/>
            <wp:effectExtent l="19050" t="0" r="19050" b="0"/>
            <wp:docPr id="3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Рис.6. Средний  балл  выполнения  КР  в  6 классе  по  группам  ОО</w:t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(список  ШНОР)</w:t>
      </w:r>
    </w:p>
    <w:p w:rsidR="0057628F" w:rsidRDefault="0057628F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>Результаты  обучающихся  из  ОО, которые  не  являлись  ШНОР/вышли  из списка, на  0,7  балла  выше  результатов  школ, включенных  в  список  третий  раз,  и  на  0,8  балла  выше, чем  у  обучающихся  из  ОО (ШНОР  два  года  подряд). Данный  фактор  влияет  на  образовательные  результаты  обучающихся. Шестиклассники  из  ОО 1 кластера  справились  с  комплексной  работой  лучше, но  в  целом  выполнили  лишь  половину  заданий.</w:t>
      </w:r>
    </w:p>
    <w:p w:rsidR="0057628F" w:rsidRDefault="0057628F" w:rsidP="001D0925">
      <w:pPr>
        <w:adjustRightInd w:val="0"/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  разделения   участников  на  группы  по  местонахождению  (рис. 7)  можно  сделать  вывод  о  том, что обучающиеся   из  сельских  ОО и  обучающиеся  из  районных  центров  выполнили  комплексную  работу  на  одном  уровне – 50 %, разница  составляет  0,2 балла.</w:t>
      </w:r>
      <w:proofErr w:type="gramEnd"/>
      <w:r>
        <w:rPr>
          <w:sz w:val="28"/>
          <w:szCs w:val="28"/>
        </w:rPr>
        <w:t xml:space="preserve"> В  данном  случае  на  результаты  не  оказывает  влияние  фактор  местонахождение  ОО.</w:t>
      </w:r>
    </w:p>
    <w:p w:rsidR="0057628F" w:rsidRDefault="0057628F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28F" w:rsidRDefault="0057628F" w:rsidP="001D0925">
      <w:pPr>
        <w:adjustRightInd w:val="0"/>
        <w:ind w:left="567" w:firstLine="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81600" cy="1628775"/>
            <wp:effectExtent l="19050" t="0" r="19050" b="0"/>
            <wp:docPr id="3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Рис.7. Средний  балл выполнения  КР  в  6  классе  по  группам  ОО</w:t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(местонахождение  ОО)</w:t>
      </w:r>
    </w:p>
    <w:p w:rsidR="0057628F" w:rsidRDefault="0057628F" w:rsidP="001D0925">
      <w:pPr>
        <w:adjustRightInd w:val="0"/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Таким   образом, на   основании   данных  мониторинга, можно  сделать  вывод  о том, что  на  результаты  обучающихся  ОО  влияет  </w:t>
      </w:r>
      <w:r>
        <w:rPr>
          <w:bCs/>
          <w:kern w:val="16"/>
          <w:sz w:val="28"/>
          <w:szCs w:val="28"/>
        </w:rPr>
        <w:t xml:space="preserve"> определение  «не являлась ШНОР»</w:t>
      </w:r>
      <w:r>
        <w:rPr>
          <w:sz w:val="28"/>
          <w:szCs w:val="28"/>
        </w:rPr>
        <w:t xml:space="preserve">. </w:t>
      </w:r>
    </w:p>
    <w:p w:rsidR="0057628F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57628F">
        <w:rPr>
          <w:sz w:val="28"/>
          <w:szCs w:val="28"/>
          <w:lang w:bidi="ru-RU"/>
        </w:rPr>
        <w:t xml:space="preserve">Средний   процент   выполнения   </w:t>
      </w:r>
      <w:proofErr w:type="gramStart"/>
      <w:r w:rsidR="0057628F">
        <w:rPr>
          <w:sz w:val="28"/>
          <w:szCs w:val="28"/>
          <w:lang w:bidi="ru-RU"/>
        </w:rPr>
        <w:t>комплексной</w:t>
      </w:r>
      <w:proofErr w:type="gramEnd"/>
      <w:r w:rsidR="0057628F">
        <w:rPr>
          <w:sz w:val="28"/>
          <w:szCs w:val="28"/>
          <w:lang w:bidi="ru-RU"/>
        </w:rPr>
        <w:t xml:space="preserve">   работы  обучающимися  6  класса  образовательных  организаций,  входящих  в  </w:t>
      </w:r>
      <w:r w:rsidR="0057628F">
        <w:rPr>
          <w:b/>
          <w:i/>
          <w:sz w:val="28"/>
          <w:szCs w:val="28"/>
          <w:shd w:val="clear" w:color="auto" w:fill="FFFF00"/>
          <w:lang w:bidi="ru-RU"/>
        </w:rPr>
        <w:t>1 кластер</w:t>
      </w:r>
      <w:r w:rsidR="0057628F">
        <w:rPr>
          <w:sz w:val="28"/>
          <w:szCs w:val="28"/>
          <w:lang w:bidi="ru-RU"/>
        </w:rPr>
        <w:t xml:space="preserve">,  составил  54 %, </w:t>
      </w:r>
      <w:r w:rsidR="0057628F">
        <w:rPr>
          <w:sz w:val="28"/>
          <w:szCs w:val="28"/>
          <w:lang w:bidi="ru-RU"/>
        </w:rPr>
        <w:lastRenderedPageBreak/>
        <w:t>что  составляет  10,8  баллов   из  20  максимально  возможных.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«Берёзовская  ООШ» - 46,67 % - 9,3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«Васильевская ООШ» - 58,57 % - 11,7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«Кара-Терекская  ООШ» - 56,67 % - 11,3 балла.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Основные  затруднения  возникли  при  выполнении  задания  №  1 (9,5 %) и № 20 (9,5 %), направленного  на  оценку  умения  определять  место, где  содержится  искомая информация  (фрагмент  текста), задания  №  8  (14,3 %),  оценка   умения  решать учебно-практические  задачи  на  основе  математической  грамотности, задания  №  19 (14,3 %), направленного  на  оценку  умения находить  информацию, заданную  в неявном  виде  для  формулирования  гипотезы.  23 %  обучающихся  6  класса,  из  школ  данного  кластера,  справились</w:t>
      </w:r>
      <w:proofErr w:type="gramEnd"/>
      <w:r>
        <w:rPr>
          <w:sz w:val="28"/>
          <w:szCs w:val="28"/>
          <w:lang w:bidi="ru-RU"/>
        </w:rPr>
        <w:t xml:space="preserve">  с  выполнением  заданий.</w:t>
      </w:r>
    </w:p>
    <w:p w:rsidR="0057628F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57628F">
        <w:rPr>
          <w:sz w:val="28"/>
          <w:szCs w:val="28"/>
          <w:lang w:bidi="ru-RU"/>
        </w:rPr>
        <w:t xml:space="preserve">Не  вызвало  каких-либо  затруднений  выполнение  заданий  №  5 (100 %), № 6 (100 %), оценка  умений  находить  информацию, заданную  в  неявном  виде, и устанавливать  связи  между  событиями  или  утверждениями.  100  % обучающихся  выполнили  задания  верно. </w:t>
      </w:r>
    </w:p>
    <w:p w:rsidR="0057628F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57628F">
        <w:rPr>
          <w:sz w:val="28"/>
          <w:szCs w:val="28"/>
          <w:lang w:bidi="ru-RU"/>
        </w:rPr>
        <w:t xml:space="preserve">Средний  процент  выполнения  </w:t>
      </w:r>
      <w:proofErr w:type="gramStart"/>
      <w:r w:rsidR="0057628F">
        <w:rPr>
          <w:sz w:val="28"/>
          <w:szCs w:val="28"/>
          <w:lang w:bidi="ru-RU"/>
        </w:rPr>
        <w:t>комплексной</w:t>
      </w:r>
      <w:proofErr w:type="gramEnd"/>
      <w:r w:rsidR="0057628F">
        <w:rPr>
          <w:sz w:val="28"/>
          <w:szCs w:val="28"/>
          <w:lang w:bidi="ru-RU"/>
        </w:rPr>
        <w:t xml:space="preserve">  работы  обучающимися  6  класса  ОО  входящих  во  </w:t>
      </w:r>
      <w:r w:rsidR="0057628F">
        <w:rPr>
          <w:b/>
          <w:i/>
          <w:sz w:val="28"/>
          <w:szCs w:val="28"/>
          <w:shd w:val="clear" w:color="auto" w:fill="FFC000"/>
          <w:lang w:bidi="ru-RU"/>
        </w:rPr>
        <w:t>2  кластер</w:t>
      </w:r>
      <w:r w:rsidR="0057628F">
        <w:rPr>
          <w:sz w:val="28"/>
          <w:szCs w:val="28"/>
          <w:lang w:bidi="ru-RU"/>
        </w:rPr>
        <w:t xml:space="preserve">, составляет  45  %, что  соответствует  9  баллам   из  20  максимально  возможных. 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Результаты  «ниже  базового  уровня»  демонстрируют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«Заринская СОШ» - 34,54 % - 6,9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 Пикетинская СОШ» - 28,13 % - 5,6 балла.</w:t>
      </w:r>
    </w:p>
    <w:p w:rsidR="0057628F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</w:t>
      </w:r>
      <w:r w:rsidR="0057628F"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«Шараповская СОШ» - 55,45 % - 11,1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«Уютнинская ООШ» - 62,5 % - 12,5  баллов.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Основные  затруднения  возникли  при  выполнении  задания  №  1 (20  %) и № 20 (24 %), направленного  на  оценку  умения  определять  место, где  содержится  искомая информация  (фрагмент  текста).  30 %  обучающихся  6  класса,  из  школ  данного  кластера,  справились  с  выполнением   данных  заданий.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вызвали  затруднения  задания  № 13 (65 %), выполнили  данное  задание верно 65 % шестиклассников.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92D050"/>
          <w:lang w:bidi="ru-RU"/>
        </w:rPr>
        <w:t>3  кластер</w:t>
      </w:r>
      <w:r>
        <w:rPr>
          <w:sz w:val="28"/>
          <w:szCs w:val="28"/>
          <w:lang w:bidi="ru-RU"/>
        </w:rPr>
        <w:t xml:space="preserve">  входят  4  образовательные  организации, средний  процент  выполнения  комплексной  работы  составил  44 %, что  соответствует  8,8 балла  из  20  максимально  </w:t>
      </w:r>
      <w:proofErr w:type="gramStart"/>
      <w:r>
        <w:rPr>
          <w:sz w:val="28"/>
          <w:szCs w:val="28"/>
          <w:lang w:bidi="ru-RU"/>
        </w:rPr>
        <w:t>возможных</w:t>
      </w:r>
      <w:proofErr w:type="gramEnd"/>
      <w:r>
        <w:rPr>
          <w:sz w:val="28"/>
          <w:szCs w:val="28"/>
          <w:lang w:bidi="ru-RU"/>
        </w:rPr>
        <w:t xml:space="preserve">. 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«Боголюбовская СОШ – 37,5  % -  7,5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«Орловская  СОШ» - 45,71 % - 9,2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«Марьяновская  СОШ № 3» - 33,42 % - 6,7 балла.</w:t>
      </w:r>
    </w:p>
    <w:p w:rsidR="0057628F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57628F"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обучающиеся:</w:t>
      </w:r>
    </w:p>
    <w:p w:rsidR="0057628F" w:rsidRDefault="0057628F" w:rsidP="001D0925">
      <w:pPr>
        <w:ind w:left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  МБОУ «Степнинская  СОШ» - 59,58 % - 11,9  балла.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задания  №  1  (9,3 %) и № 20 (13 %),  </w:t>
      </w:r>
      <w:r>
        <w:rPr>
          <w:sz w:val="28"/>
          <w:szCs w:val="28"/>
          <w:lang w:bidi="ru-RU"/>
        </w:rPr>
        <w:lastRenderedPageBreak/>
        <w:t xml:space="preserve">направленного  на  оценку  умения определять  место, где  содержится  искомая  информация, задание  № 19 (18  %), оценка   умения  находить  информацию, заданную   в неявном  виде  для  формулирования  гипотезы. Менее  трети  обучающихся  из  ОО  данного  кластера  справились  с  выполнением  данных  заданий.  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 вызвало  особых  затруднений  выполнение  заданий  №  4, № 5, № 6 (71 %),  68 %  шестиклассников  справились  с  выполнением  </w:t>
      </w:r>
      <w:proofErr w:type="gramStart"/>
      <w:r>
        <w:rPr>
          <w:sz w:val="28"/>
          <w:szCs w:val="28"/>
          <w:lang w:bidi="ru-RU"/>
        </w:rPr>
        <w:t>данного</w:t>
      </w:r>
      <w:proofErr w:type="gramEnd"/>
      <w:r>
        <w:rPr>
          <w:sz w:val="28"/>
          <w:szCs w:val="28"/>
          <w:lang w:bidi="ru-RU"/>
        </w:rPr>
        <w:t xml:space="preserve">  задания.</w:t>
      </w:r>
    </w:p>
    <w:p w:rsidR="0057628F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57628F">
        <w:rPr>
          <w:sz w:val="28"/>
          <w:szCs w:val="28"/>
          <w:lang w:bidi="ru-RU"/>
        </w:rPr>
        <w:t xml:space="preserve">В  </w:t>
      </w:r>
      <w:r w:rsidR="0057628F">
        <w:rPr>
          <w:b/>
          <w:i/>
          <w:sz w:val="28"/>
          <w:szCs w:val="28"/>
          <w:shd w:val="clear" w:color="auto" w:fill="00B0F0"/>
          <w:lang w:bidi="ru-RU"/>
        </w:rPr>
        <w:t>4 кластер</w:t>
      </w:r>
      <w:r w:rsidR="0057628F">
        <w:rPr>
          <w:b/>
          <w:i/>
          <w:sz w:val="28"/>
          <w:szCs w:val="28"/>
          <w:lang w:bidi="ru-RU"/>
        </w:rPr>
        <w:t xml:space="preserve">  </w:t>
      </w:r>
      <w:r w:rsidR="0057628F">
        <w:rPr>
          <w:sz w:val="28"/>
          <w:szCs w:val="28"/>
          <w:lang w:bidi="ru-RU"/>
        </w:rPr>
        <w:t xml:space="preserve">входят  2  образовательные  организации. Средний  процент  выполнения  </w:t>
      </w:r>
      <w:proofErr w:type="gramStart"/>
      <w:r w:rsidR="0057628F">
        <w:rPr>
          <w:sz w:val="28"/>
          <w:szCs w:val="28"/>
          <w:lang w:bidi="ru-RU"/>
        </w:rPr>
        <w:t>комплексной</w:t>
      </w:r>
      <w:proofErr w:type="gramEnd"/>
      <w:r w:rsidR="0057628F">
        <w:rPr>
          <w:sz w:val="28"/>
          <w:szCs w:val="28"/>
          <w:lang w:bidi="ru-RU"/>
        </w:rPr>
        <w:t xml:space="preserve">  исследовательской   работы  составил  71 %, что  соответствует  14,2 балла  из  20  максимально  возможных. 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Обучающиеся  данных  ОО   демонстрируют    результаты  «базового  уровня»  сформированности  универсальных  учебных действий: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«Конезаводская  СОШ» - 72,69 % - 14,5  балла;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«Москаленская  СОШ» -  69,36 % - 13,8  балла.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заданий  №  1 (17  %)  и  № 20 (31 %), направленного  на  оценку  умения  определять  место, где  содержится  искомая  информация, задания № 14 (28 %), оценка  умения  делать  вывод  на  основе  выявления  свойств  предмета  или  явления, представленных  в  неявном  виде. 29 %  обучающихся  6  класса,  из  школ  данного  кластера,  справились  с  выполнением  заданий. </w:t>
      </w:r>
      <w:proofErr w:type="gramEnd"/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 вызвало  особых  затруднений  выполнение  заданий  №  4, № 5, № 6 (98 %),  98 %  шестиклассников  справились  с  выполнением  </w:t>
      </w:r>
      <w:proofErr w:type="gramStart"/>
      <w:r>
        <w:rPr>
          <w:sz w:val="28"/>
          <w:szCs w:val="28"/>
          <w:lang w:bidi="ru-RU"/>
        </w:rPr>
        <w:t>данного</w:t>
      </w:r>
      <w:proofErr w:type="gramEnd"/>
      <w:r>
        <w:rPr>
          <w:sz w:val="28"/>
          <w:szCs w:val="28"/>
          <w:lang w:bidi="ru-RU"/>
        </w:rPr>
        <w:t xml:space="preserve">  задания.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4472C4" w:themeFill="accent5"/>
          <w:lang w:bidi="ru-RU"/>
        </w:rPr>
        <w:t>5  кластер</w:t>
      </w:r>
      <w:r>
        <w:rPr>
          <w:sz w:val="28"/>
          <w:szCs w:val="28"/>
          <w:lang w:bidi="ru-RU"/>
        </w:rPr>
        <w:t xml:space="preserve">  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составил  51 %, что  соответствует  10,2  баллам  из  20  максимально  возможных. 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Результаты  «ниже  базового  уровня»  демонстрируют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2» - 41,53 % - 8,3  балла.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Результаты  «базового  уровня»  сформированности  универсальных  учебных действий  демонстрируют  обучающиеся: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1» - 60,08 % - 12 баллов.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Сложности  возникли  у  обучающихся  при  выполнении  задания  №  1 </w:t>
      </w:r>
      <w:proofErr w:type="gramStart"/>
      <w:r>
        <w:rPr>
          <w:sz w:val="28"/>
          <w:szCs w:val="28"/>
          <w:lang w:bidi="ru-RU"/>
        </w:rPr>
        <w:t xml:space="preserve">( </w:t>
      </w:r>
      <w:proofErr w:type="gramEnd"/>
      <w:r>
        <w:rPr>
          <w:sz w:val="28"/>
          <w:szCs w:val="28"/>
          <w:lang w:bidi="ru-RU"/>
        </w:rPr>
        <w:t>15 %) и № 20 (19 %), направленного  на  оценку  умения  определять  место, где  содержится  искомая  информация, задания  №  7  (32 %),  оценка   умения  решать  учебно-практические  задачи  на  основе  математической  грамотности, задания  №  19 (36  %), направленного  на  оценку  умения находить  информацию, заданную  в  неявном  виде  для  формулирования  гипотезы.  28 %  обучающихся  справились  с  выполнением  данных  заданий.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задания  №  6 (76 %), направленного  на  оценку  умения  устанавливать  связи  между  событиями  или  утверждениями.  78 %  шестиклассников  справились  с  выполнением  данного  задания.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По  результатам  проведенного  анализа  можно  сделать  вывод  о  том, что  обучающиеся  6-х классов   ОО  входящих  в  4  кластер (МБОУ «Конезаводская СОШ», МБОУ «Москаленская СОШ»)  справились  с  выполнением  комплексной  работы  в  большей  степени.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Обучающиеся</w:t>
      </w:r>
      <w:proofErr w:type="gramEnd"/>
      <w:r>
        <w:rPr>
          <w:sz w:val="28"/>
          <w:szCs w:val="28"/>
          <w:lang w:bidi="ru-RU"/>
        </w:rPr>
        <w:t xml:space="preserve">  ОО  1  и  5  кластера  выполнили  в среднем  50 %  заданий. Средний  балл  ОО   по  кластерам  представлен  на  рисунке  8.</w:t>
      </w:r>
    </w:p>
    <w:p w:rsidR="0057628F" w:rsidRDefault="0057628F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>
            <wp:extent cx="5629275" cy="2714625"/>
            <wp:effectExtent l="19050" t="0" r="9525" b="0"/>
            <wp:docPr id="3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7628F" w:rsidRDefault="0057628F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Рис.8. Средний  балл  выполнения  КР   по  кластерам</w:t>
      </w:r>
    </w:p>
    <w:p w:rsidR="0057628F" w:rsidRDefault="0057628F" w:rsidP="001D0925">
      <w:pPr>
        <w:ind w:left="567"/>
        <w:rPr>
          <w:sz w:val="28"/>
          <w:szCs w:val="28"/>
          <w:lang w:bidi="ru-RU"/>
        </w:rPr>
      </w:pPr>
    </w:p>
    <w:p w:rsidR="0057628F" w:rsidRPr="00966187" w:rsidRDefault="0057628F" w:rsidP="003D25E8">
      <w:pPr>
        <w:pStyle w:val="1"/>
        <w:keepLines/>
        <w:numPr>
          <w:ilvl w:val="0"/>
          <w:numId w:val="11"/>
        </w:numPr>
        <w:spacing w:line="276" w:lineRule="auto"/>
        <w:ind w:left="567" w:firstLine="567"/>
        <w:rPr>
          <w:sz w:val="28"/>
          <w:szCs w:val="28"/>
        </w:rPr>
      </w:pPr>
      <w:r w:rsidRPr="00966187">
        <w:rPr>
          <w:sz w:val="28"/>
          <w:szCs w:val="28"/>
        </w:rPr>
        <w:t>Объективность  результатов</w:t>
      </w:r>
    </w:p>
    <w:p w:rsidR="0057628F" w:rsidRPr="00966187" w:rsidRDefault="0057628F" w:rsidP="001D0925">
      <w:pPr>
        <w:pStyle w:val="1"/>
        <w:ind w:left="567"/>
        <w:rPr>
          <w:sz w:val="28"/>
          <w:szCs w:val="28"/>
        </w:rPr>
      </w:pPr>
      <w:r w:rsidRPr="00966187">
        <w:rPr>
          <w:sz w:val="28"/>
          <w:szCs w:val="28"/>
        </w:rPr>
        <w:t>мониторинга  образовательных  достижений</w:t>
      </w:r>
    </w:p>
    <w:p w:rsidR="0057628F" w:rsidRDefault="0057628F" w:rsidP="001D0925">
      <w:pPr>
        <w:ind w:left="567" w:firstLine="567"/>
        <w:rPr>
          <w:sz w:val="28"/>
          <w:szCs w:val="28"/>
        </w:rPr>
      </w:pPr>
      <w:r w:rsidRPr="008547AA">
        <w:rPr>
          <w:sz w:val="28"/>
          <w:szCs w:val="28"/>
        </w:rPr>
        <w:t>На  сайте Комитета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по  образованию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опубликован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мониторинга образовательных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>достижений  обучающихся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2023</w:t>
      </w:r>
      <w:r w:rsidRPr="008547AA">
        <w:rPr>
          <w:sz w:val="28"/>
          <w:szCs w:val="28"/>
        </w:rPr>
        <w:t xml:space="preserve"> году. В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данном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документе зафиксированы  единые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организационно-технологические  требования  для  каждого участника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мероприятия. В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пунктами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этого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для обеспечения  объективности  проведения  процедуры  были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>приглашены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 xml:space="preserve"> независимые  наблюдатели  и  организаторы  в  аудитории (учителя, не </w:t>
      </w:r>
      <w:r>
        <w:rPr>
          <w:sz w:val="28"/>
          <w:szCs w:val="28"/>
        </w:rPr>
        <w:t xml:space="preserve"> </w:t>
      </w:r>
      <w:r w:rsidRPr="008547AA">
        <w:rPr>
          <w:sz w:val="28"/>
          <w:szCs w:val="28"/>
        </w:rPr>
        <w:t>работающие в данных классах).</w:t>
      </w:r>
      <w:r>
        <w:rPr>
          <w:sz w:val="28"/>
          <w:szCs w:val="28"/>
        </w:rPr>
        <w:t xml:space="preserve"> Для  оценки  объективности  результатов  выполнения  комплексной  работы  применяется  расчёт  доверительного  интервала  по  определению   первого  признака  необъективности: завышенные  значения  среднего  балла  по  каждой  образовательной  организации.</w:t>
      </w:r>
    </w:p>
    <w:p w:rsidR="0057628F" w:rsidRDefault="0057628F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Таким  образом, расчет  доверительного  интервала  продемонстрировал, что результаты  обучающихся  6 класса  в  норме  относительно  общего  значения  среднего  балла.</w:t>
      </w:r>
    </w:p>
    <w:p w:rsidR="0057628F" w:rsidRDefault="0057628F" w:rsidP="001D0925">
      <w:pPr>
        <w:ind w:left="567"/>
        <w:rPr>
          <w:sz w:val="28"/>
          <w:szCs w:val="28"/>
        </w:rPr>
      </w:pPr>
    </w:p>
    <w:p w:rsidR="0057628F" w:rsidRDefault="0057628F" w:rsidP="001D0925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57628F" w:rsidRDefault="0057628F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 комплексной  исследовательской работой для 6 классов в 2023 году справилось (правильно  сделано 50 %  и  более  заданий)  64 % обучающихся;</w:t>
      </w:r>
    </w:p>
    <w:p w:rsidR="0057628F" w:rsidRDefault="0057628F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</w:rPr>
        <w:t>У  36 % обучающихся возникли  затруднения  при  выполнении  отдельных заданий  комплексной  работы;</w:t>
      </w:r>
      <w:proofErr w:type="gramEnd"/>
    </w:p>
    <w:p w:rsidR="0057628F" w:rsidRDefault="0057628F" w:rsidP="001D0925">
      <w:pPr>
        <w:ind w:left="567" w:firstLine="567"/>
        <w:jc w:val="both"/>
        <w:rPr>
          <w:sz w:val="28"/>
        </w:rPr>
      </w:pPr>
      <w:r>
        <w:rPr>
          <w:sz w:val="28"/>
        </w:rPr>
        <w:t>3.  62 %  шестиклассников  успешно  выполнили  задания  на  оценку  читательской  грамотности; задания  на  оценку естественнонаучной  грамотности  успешно  выполнили  56 % шестиклассников; задания  на  оценку  математической  грамотности  не  вызвали  затруднения у 52 %  обучающихся; основные  трудности  возникли  при  выполнении заданий  на креативное  мышление и глобальные компетенции;</w:t>
      </w:r>
    </w:p>
    <w:p w:rsidR="0057628F" w:rsidRDefault="0057628F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 2023  году  отмечается  </w:t>
      </w:r>
      <w:r>
        <w:rPr>
          <w:sz w:val="28"/>
          <w:szCs w:val="28"/>
          <w:lang w:bidi="ru-RU"/>
        </w:rPr>
        <w:t>увеличение  доли  обучающихся, которые  демонстрируют  овладение  основными   учебными  действиями  на  уровне  выше  базового  на  10 %</w:t>
      </w:r>
      <w:r>
        <w:rPr>
          <w:sz w:val="28"/>
          <w:szCs w:val="28"/>
        </w:rPr>
        <w:t xml:space="preserve">  по  сравнению  с  показателями  2022 года;</w:t>
      </w:r>
      <w:r w:rsidRPr="00C15EE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снижение  доли  обучающихся  с  результатами  ниже  базового  уровня  на  22 %; </w:t>
      </w:r>
    </w:p>
    <w:p w:rsidR="0057628F" w:rsidRDefault="0057628F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Лучший  результат  продемонстрировали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ОО  из 4  </w:t>
      </w:r>
      <w:r>
        <w:rPr>
          <w:sz w:val="28"/>
          <w:szCs w:val="28"/>
        </w:rPr>
        <w:lastRenderedPageBreak/>
        <w:t>кластера, средний  балл  составил 14,2  из  20 баллов  максимально  возможных; обучающиеся,  из ОО 1 и 5 кластера,  выполнили  комплексную  работу  на  50 %;</w:t>
      </w:r>
    </w:p>
    <w:p w:rsidR="0057628F" w:rsidRDefault="0057628F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 результаты  обучающихся  оказывает  влияние   фактор - </w:t>
      </w:r>
      <w:r>
        <w:rPr>
          <w:bCs/>
          <w:kern w:val="16"/>
          <w:sz w:val="28"/>
          <w:szCs w:val="28"/>
        </w:rPr>
        <w:t>«ОО  не являлась ШНОР»</w:t>
      </w:r>
      <w:r>
        <w:rPr>
          <w:sz w:val="28"/>
          <w:szCs w:val="28"/>
        </w:rPr>
        <w:t>;</w:t>
      </w:r>
    </w:p>
    <w:p w:rsidR="0057628F" w:rsidRDefault="0057628F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 основании   расчёта  доверительного  интервала  можно  говорить о достаточной  степени  объективности  результатов  комплексной  работы, первый  признак необъективности  «завышение  значения  среднего  балла»  не  выявлен, все  интервалы  в  пределах  нормы  отклонения.</w:t>
      </w:r>
    </w:p>
    <w:p w:rsidR="0057628F" w:rsidRDefault="0057628F" w:rsidP="001D0925">
      <w:pPr>
        <w:ind w:left="567"/>
      </w:pPr>
    </w:p>
    <w:p w:rsidR="00966187" w:rsidRDefault="00966187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 справка  </w:t>
      </w:r>
    </w:p>
    <w:p w:rsidR="00966187" w:rsidRDefault="00966187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результатам  выполнения  </w:t>
      </w:r>
      <w:proofErr w:type="gramStart"/>
      <w:r>
        <w:rPr>
          <w:b/>
          <w:sz w:val="28"/>
          <w:szCs w:val="28"/>
        </w:rPr>
        <w:t>комплексной</w:t>
      </w:r>
      <w:proofErr w:type="gramEnd"/>
      <w:r>
        <w:rPr>
          <w:b/>
          <w:sz w:val="28"/>
          <w:szCs w:val="28"/>
        </w:rPr>
        <w:t xml:space="preserve">  исследовательской  работы  обучающимися  7  класса  в  2023 году</w:t>
      </w:r>
    </w:p>
    <w:p w:rsidR="00966187" w:rsidRDefault="00966187" w:rsidP="001D0925">
      <w:pPr>
        <w:ind w:left="567" w:firstLine="567"/>
        <w:jc w:val="center"/>
        <w:rPr>
          <w:b/>
          <w:sz w:val="28"/>
          <w:szCs w:val="28"/>
        </w:rPr>
      </w:pPr>
    </w:p>
    <w:p w:rsidR="00966187" w:rsidRPr="00966187" w:rsidRDefault="00966187" w:rsidP="001D0925">
      <w:pPr>
        <w:pStyle w:val="1"/>
        <w:keepLines/>
        <w:ind w:left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Pr="00966187">
        <w:rPr>
          <w:sz w:val="28"/>
          <w:szCs w:val="28"/>
          <w:lang w:bidi="ru-RU"/>
        </w:rPr>
        <w:t>Общие  подходы  к  проведению  регионального  мониторинга образовательных  достижений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966187">
        <w:rPr>
          <w:sz w:val="28"/>
          <w:szCs w:val="28"/>
          <w:lang w:bidi="ru-RU"/>
        </w:rPr>
        <w:t>Региональный  мониторинг  образовательных  достижений (комплексная  исследовательская  работа, далее – КИР) в 7 классе был проведен на основании следующих документов:</w:t>
      </w:r>
    </w:p>
    <w:p w:rsidR="00966187" w:rsidRDefault="00966187" w:rsidP="003D25E8">
      <w:pPr>
        <w:pStyle w:val="a4"/>
        <w:numPr>
          <w:ilvl w:val="0"/>
          <w:numId w:val="13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187">
        <w:rPr>
          <w:rFonts w:ascii="Times New Roman" w:hAnsi="Times New Roman" w:cs="Times New Roman"/>
          <w:sz w:val="28"/>
          <w:szCs w:val="28"/>
          <w:lang w:bidi="ru-RU"/>
        </w:rPr>
        <w:t>Распоряжение Министерства образования Омской области                             от 12.01.2023 г.  № 23  «О  проведении  мероприятий, направленных  на  исследование  качества  образования в  образовательных  организациях, расположенных на территории  Омской  области, в 2023 году»;</w:t>
      </w:r>
    </w:p>
    <w:p w:rsidR="00966187" w:rsidRPr="00966187" w:rsidRDefault="00966187" w:rsidP="003D25E8">
      <w:pPr>
        <w:pStyle w:val="a4"/>
        <w:numPr>
          <w:ilvl w:val="0"/>
          <w:numId w:val="13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187">
        <w:rPr>
          <w:rFonts w:ascii="Times New Roman" w:hAnsi="Times New Roman" w:cs="Times New Roman"/>
          <w:sz w:val="28"/>
        </w:rPr>
        <w:t>Приказ  Комитета  по  образованию  Администрации Марьяновского муниципального района  от 22.02.2023 г.  № 42  «О  проведении  регионального    мониторинга  образовательных  достижений  обучающихся  в  образовательных  организациях  Марьяновского  муниципального  района».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</w:rPr>
      </w:pPr>
      <w:r w:rsidRPr="00966187">
        <w:rPr>
          <w:sz w:val="28"/>
        </w:rPr>
        <w:t>Комплексная   исследовательская  работа для обучающихся 7 класса была проведена 16.03.2023 года.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</w:rPr>
      </w:pPr>
      <w:r w:rsidRPr="00966187">
        <w:rPr>
          <w:sz w:val="28"/>
        </w:rPr>
        <w:t>В исследовании приняли участие 244 обучающихся  7 классов из 15 образовательных  организаций, что  составило 94 %  от  числа всех организаций района.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 xml:space="preserve">Для повышения </w:t>
      </w:r>
      <w:proofErr w:type="gramStart"/>
      <w:r w:rsidRPr="00966187">
        <w:rPr>
          <w:sz w:val="28"/>
          <w:szCs w:val="28"/>
        </w:rPr>
        <w:t>объективности оценки результатов мониторинга образовательных достижений</w:t>
      </w:r>
      <w:proofErr w:type="gramEnd"/>
      <w:r w:rsidRPr="00966187">
        <w:rPr>
          <w:sz w:val="28"/>
          <w:szCs w:val="28"/>
        </w:rPr>
        <w:t xml:space="preserve"> обучающихся использовались подходы, описанные в Рекомендациях  по  повышению  объективности  оценки  образовательных результатов. Для  обеспечения  объективности  образовательных  результатов  в рамках мониторинга образовательных достижений в ОО использовались единые контрольно-измерительные  материалы с научно обоснованной концепцией, описанной в кодификаторе и спецификации. Опубликован регламент проведения данной  процедуры, в  котором  подробно  изложены  организационно-технологические  решения  для  проведения. В соответствии с регламентом проведения на каждом этапе проведения мониторинга были привлечены квалифицированные специалисты. Для устранения конфликтов  интересов  в качестве организаторов в аудитории и наблюдателей были приглашены специалисты, заинтересованные в получении объективных результатов. Проверку результатов проводила автоматизированная система, размещенная на портале регионального мониторинга</w:t>
      </w:r>
      <w:r w:rsidRPr="00966187">
        <w:t xml:space="preserve"> </w:t>
      </w:r>
      <w:hyperlink r:id="rId35" w:history="1">
        <w:r w:rsidRPr="00966187">
          <w:rPr>
            <w:rStyle w:val="a3"/>
          </w:rPr>
          <w:t>https://aismon.irooo.ru</w:t>
        </w:r>
      </w:hyperlink>
      <w:r w:rsidRPr="00966187">
        <w:rPr>
          <w:sz w:val="28"/>
          <w:szCs w:val="28"/>
        </w:rPr>
        <w:t xml:space="preserve"> 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proofErr w:type="gramStart"/>
      <w:r w:rsidRPr="00966187">
        <w:rPr>
          <w:sz w:val="28"/>
          <w:szCs w:val="28"/>
        </w:rPr>
        <w:t xml:space="preserve">В  соответствии  с  требованиями, сформулированными  в  «Методологии  и  </w:t>
      </w:r>
      <w:r w:rsidRPr="00966187">
        <w:rPr>
          <w:sz w:val="28"/>
          <w:szCs w:val="28"/>
        </w:rPr>
        <w:lastRenderedPageBreak/>
        <w:t>критериях  оценки   качества  общего  образования  в  общеобразовательных организациях  на  основе  практики  международных  исследований  качества образования»  в  региональный  мониторинг  образовательных  достижений  в  2023 году  по  оценке  уровня  сформированности  познавательных  универсальных  учебных  действий (комплексная  исследовательская  работа) были  включены  задания  на  оценку  некоторых  видов  функциональной  грамотности, а  именно читательской, математической, естественно-научной  грамотностей, креативного мышления, финансовой</w:t>
      </w:r>
      <w:proofErr w:type="gramEnd"/>
      <w:r w:rsidRPr="00966187">
        <w:rPr>
          <w:sz w:val="28"/>
          <w:szCs w:val="28"/>
        </w:rPr>
        <w:t xml:space="preserve">  грамотности и глобальных компетенций.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 xml:space="preserve">Для  того  чтобы  познакомить  обучающихся  ОО  с  форматом  и  конструкцией  заданий  функциональной  грамотности, в  комплексную  работу были  внесены  содержательные, структурные  и  графические  изменения. Тексты  комплексной  работы  состояли  из  инвариантной  части (текста  в  узком смысле слова  как  фиксированного  речетворческого  произведения)  и  дополняющих его текстов, представленных  в  форме  схем, таблиц, рисунков, фотографий, документов, скриншотов  из  чатов, форумов. Было  осуществлено  преобразование  текста  от научно-популярного  текста  к  </w:t>
      </w:r>
      <w:proofErr w:type="spellStart"/>
      <w:r w:rsidRPr="00966187">
        <w:rPr>
          <w:sz w:val="28"/>
          <w:szCs w:val="28"/>
        </w:rPr>
        <w:t>мультитексту</w:t>
      </w:r>
      <w:proofErr w:type="spellEnd"/>
      <w:r w:rsidRPr="00966187">
        <w:rPr>
          <w:sz w:val="28"/>
          <w:szCs w:val="28"/>
        </w:rPr>
        <w:t xml:space="preserve"> – формату, который  применялся  в исследованиях  PISA. Мультитекст  включал  в  себя  элементы, которые  относились  к  разным  стилям  речи, имел, как  и  в  заданиях  по  функциональной  грамотности, более  обобщенные  формулировки  заданий. Графически  каждое  задание (либо  комплекс  заданий, относящихся  к  одной  ситуации, к  одному  микротексту) было  оформлено  в  рамку  по  аналогии  с  оформлением  заданий  в исследованиях  PISA.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</w:rPr>
      </w:pPr>
      <w:r w:rsidRPr="00966187">
        <w:rPr>
          <w:sz w:val="28"/>
        </w:rPr>
        <w:t>Целью  проведения КИР в 7 классе являлась промежуточная оценка сформированности у обучающегося 7-го класса познавательных универсальных учебных действий (логических и общеучебных), а также определение уровня сформированности разных видов функциональной грамотности (читательской, математической, естественнонаучной, креативного мышления, финансовой, глобальных компетенций).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 xml:space="preserve">Отбор  содержания  КИМ  для  проведения  </w:t>
      </w:r>
      <w:proofErr w:type="gramStart"/>
      <w:r w:rsidRPr="00966187">
        <w:rPr>
          <w:rFonts w:eastAsia="TimesNewRoman"/>
          <w:sz w:val="28"/>
          <w:szCs w:val="28"/>
        </w:rPr>
        <w:t>комплексной</w:t>
      </w:r>
      <w:proofErr w:type="gramEnd"/>
      <w:r w:rsidRPr="00966187">
        <w:rPr>
          <w:rFonts w:eastAsia="TimesNewRoman"/>
          <w:sz w:val="28"/>
          <w:szCs w:val="28"/>
        </w:rPr>
        <w:t xml:space="preserve">  работы  осуществляется с  учётом общих установок. </w:t>
      </w:r>
      <w:proofErr w:type="gramStart"/>
      <w:r w:rsidRPr="00966187">
        <w:rPr>
          <w:rFonts w:eastAsia="TimesNewRoman"/>
          <w:sz w:val="28"/>
          <w:szCs w:val="28"/>
        </w:rPr>
        <w:t>В числе этих установок наиболее важными с методической  точки  зрения  являются  следующие:</w:t>
      </w:r>
      <w:proofErr w:type="gramEnd"/>
    </w:p>
    <w:p w:rsidR="00966187" w:rsidRPr="00966187" w:rsidRDefault="00966187" w:rsidP="003D25E8">
      <w:pPr>
        <w:pStyle w:val="a4"/>
        <w:numPr>
          <w:ilvl w:val="0"/>
          <w:numId w:val="8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КИМ ориентирован на </w:t>
      </w:r>
      <w:r w:rsidRPr="00966187">
        <w:rPr>
          <w:rFonts w:ascii="Times New Roman" w:hAnsi="Times New Roman" w:cs="Times New Roman"/>
          <w:sz w:val="28"/>
          <w:szCs w:val="28"/>
        </w:rPr>
        <w:t>проведение промежуточной оценки уровня сформированности  у обучающихся познавательных универсальных учебных действий, в соответствии с требованиями ФГОС начального общего образования, освоения Примерной основной образовательной программы, представленных в разделах: «Метапредметные результаты освоения ООП», «Программа развития универсальных учебных действий»;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66187">
        <w:rPr>
          <w:rFonts w:ascii="Times New Roman" w:hAnsi="Times New Roman" w:cs="Times New Roman"/>
          <w:sz w:val="28"/>
          <w:szCs w:val="28"/>
          <w:lang w:bidi="ru-RU"/>
        </w:rPr>
        <w:t>На оценку  выносятся  только умения, которые можно проверить в рамках одной  письменной  работы  и  которые позволяют определить возможности школьника для обучения в 8 классе;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66187">
        <w:rPr>
          <w:rFonts w:ascii="Times New Roman" w:eastAsia="TimesNewRoman" w:hAnsi="Times New Roman" w:cs="Times New Roman"/>
          <w:sz w:val="28"/>
          <w:szCs w:val="28"/>
        </w:rPr>
        <w:t>Варианты КИМ содержат задания, различные по форме предъявления условия  и  виду требуемого ответа.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Объектом оценки является определение уровня сформированности у обучающихся 7-го класса познавательных универсальных учебных действий, таких как: 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iCs/>
          <w:spacing w:val="-2"/>
          <w:sz w:val="28"/>
          <w:szCs w:val="28"/>
        </w:rPr>
      </w:pPr>
      <w:r w:rsidRPr="00966187">
        <w:rPr>
          <w:b/>
          <w:iCs/>
          <w:spacing w:val="-2"/>
          <w:sz w:val="28"/>
          <w:szCs w:val="28"/>
        </w:rPr>
        <w:lastRenderedPageBreak/>
        <w:t>Логические действия</w:t>
      </w:r>
      <w:r w:rsidRPr="00966187">
        <w:rPr>
          <w:iCs/>
          <w:spacing w:val="-2"/>
          <w:sz w:val="28"/>
          <w:szCs w:val="28"/>
        </w:rPr>
        <w:t>: анализ и синтез; сравнение; подведение под понятие; выведение следствий  из  причины; построение  логической  цепочки  рассуждений, доказательство; выдвижение гипотез и их обоснование;</w:t>
      </w:r>
      <w:r w:rsidRPr="00966187">
        <w:t xml:space="preserve"> </w:t>
      </w:r>
      <w:r w:rsidRPr="00966187">
        <w:rPr>
          <w:iCs/>
          <w:spacing w:val="-2"/>
          <w:sz w:val="28"/>
          <w:szCs w:val="28"/>
        </w:rPr>
        <w:t>установление причинно-следственных  связей (причины по заданному следствию).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b/>
          <w:iCs/>
          <w:spacing w:val="-2"/>
          <w:sz w:val="28"/>
          <w:szCs w:val="28"/>
        </w:rPr>
        <w:t>Общеучебное действие</w:t>
      </w:r>
      <w:r w:rsidRPr="00966187">
        <w:rPr>
          <w:iCs/>
          <w:spacing w:val="-2"/>
          <w:sz w:val="28"/>
          <w:szCs w:val="28"/>
        </w:rPr>
        <w:t>: и</w:t>
      </w:r>
      <w:r w:rsidRPr="00966187">
        <w:rPr>
          <w:spacing w:val="-2"/>
          <w:sz w:val="28"/>
          <w:szCs w:val="28"/>
        </w:rPr>
        <w:t>спользовать знаково</w:t>
      </w:r>
      <w:r w:rsidRPr="00966187">
        <w:rPr>
          <w:spacing w:val="-2"/>
          <w:sz w:val="28"/>
          <w:szCs w:val="28"/>
        </w:rPr>
        <w:softHyphen/>
        <w:t>символические средства, в том чис</w:t>
      </w:r>
      <w:r w:rsidRPr="00966187">
        <w:rPr>
          <w:sz w:val="28"/>
          <w:szCs w:val="28"/>
        </w:rPr>
        <w:t>ле  модели (включая виртуальные) и схемы (включая концептуальные) для решения задач.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87">
        <w:rPr>
          <w:rFonts w:ascii="Times New Roman" w:hAnsi="Times New Roman" w:cs="Times New Roman"/>
          <w:sz w:val="28"/>
          <w:szCs w:val="28"/>
        </w:rPr>
        <w:t>Задания  КИМ  позволяют  определить  уровень  сформированности разных  видов  функциональной  грамотности  у  обучающихся  7 класса: читательской, математической, естественнонаучной, финансовой, креативного мышления, глобальных компетенций.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966187">
        <w:rPr>
          <w:sz w:val="28"/>
          <w:szCs w:val="28"/>
          <w:lang w:bidi="ru-RU"/>
        </w:rPr>
        <w:t xml:space="preserve">Таким образом, комплексная  работа оценивает как сформированность  отдельных познавательных универсальных учебных действий в ходе решения различных  задач  на  межпредметной  основе, так и </w:t>
      </w:r>
      <w:r w:rsidRPr="00966187">
        <w:rPr>
          <w:sz w:val="28"/>
          <w:szCs w:val="28"/>
        </w:rPr>
        <w:t>уровень сформированности разных видов функциональной грамотности</w:t>
      </w:r>
      <w:r w:rsidRPr="00966187">
        <w:rPr>
          <w:sz w:val="28"/>
          <w:szCs w:val="28"/>
          <w:lang w:bidi="ru-RU"/>
        </w:rPr>
        <w:t>, что позволит  получить  интегрированную  оценку  уровня  сформированности  учебной  компетентности.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 xml:space="preserve">Комплексная работа состояла из 2 вариантов. </w:t>
      </w:r>
      <w:proofErr w:type="gramStart"/>
      <w:r w:rsidRPr="00966187">
        <w:rPr>
          <w:rFonts w:eastAsia="TimesNewRoman"/>
          <w:sz w:val="28"/>
          <w:szCs w:val="28"/>
        </w:rPr>
        <w:t xml:space="preserve">Каждый вариант комплексной работы   построен  по  единому  плану: работа  состоит  из 8 частей, включающих  в себя задания на оценку логических и знаково-символических действий (основные характеристики  представлены  в таблице 1). </w:t>
      </w:r>
      <w:proofErr w:type="gramEnd"/>
    </w:p>
    <w:p w:rsidR="00966187" w:rsidRDefault="00966187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1</w:t>
      </w:r>
    </w:p>
    <w:p w:rsidR="00966187" w:rsidRDefault="0096618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</w:p>
    <w:p w:rsidR="00966187" w:rsidRDefault="0096618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заданий по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tbl>
      <w:tblPr>
        <w:tblStyle w:val="31"/>
        <w:tblW w:w="0" w:type="auto"/>
        <w:tblInd w:w="675" w:type="dxa"/>
        <w:tblLook w:val="04A0"/>
      </w:tblPr>
      <w:tblGrid>
        <w:gridCol w:w="1729"/>
        <w:gridCol w:w="2122"/>
        <w:gridCol w:w="2636"/>
        <w:gridCol w:w="3084"/>
      </w:tblGrid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работы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Количество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Максимальный первичный балл за выполнение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 группы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Процент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  <w:highlight w:val="yellow"/>
              </w:rPr>
            </w:pPr>
            <w:r w:rsidRPr="00672EB2">
              <w:rPr>
                <w:rFonts w:eastAsia="TimesNewRoman"/>
                <w:szCs w:val="24"/>
              </w:rPr>
              <w:t>количества заданий данной части работы от общего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1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15%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2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5%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3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3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15%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4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ind w:left="567"/>
              <w:rPr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5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3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15%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ind w:left="567"/>
              <w:rPr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6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ind w:left="567"/>
              <w:rPr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7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10%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8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4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>
              <w:rPr>
                <w:rFonts w:eastAsia="TimesNewRoman"/>
                <w:szCs w:val="24"/>
              </w:rPr>
              <w:t>4</w:t>
            </w:r>
          </w:p>
        </w:tc>
        <w:tc>
          <w:tcPr>
            <w:tcW w:w="3084" w:type="dxa"/>
            <w:vAlign w:val="bottom"/>
          </w:tcPr>
          <w:p w:rsidR="00966187" w:rsidRPr="004E6ECC" w:rsidRDefault="00966187" w:rsidP="001D0925">
            <w:pPr>
              <w:ind w:left="567"/>
              <w:jc w:val="center"/>
              <w:rPr>
                <w:color w:val="000000"/>
              </w:rPr>
            </w:pPr>
            <w:r w:rsidRPr="004E6ECC">
              <w:rPr>
                <w:color w:val="000000"/>
              </w:rPr>
              <w:t>20%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Итого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100%</w:t>
            </w:r>
          </w:p>
        </w:tc>
      </w:tr>
    </w:tbl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</w:t>
      </w:r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</w:t>
      </w:r>
      <w:proofErr w:type="gramStart"/>
      <w:r>
        <w:rPr>
          <w:rFonts w:eastAsia="TimesNewRoman"/>
          <w:sz w:val="28"/>
          <w:szCs w:val="28"/>
        </w:rPr>
        <w:t>Задания комплексной работы позволяют оценить уровень сформированности разных видов функциональной грамотности обучающихся: читательской, математической, естественнонаучной, финансовой  грамотностей и креативного мышления, глобальных компетенций,  поэтому каждый вариант комплексной работы состоит из 6 частей, включающих в себя задания на оценку разных видов функциональной грамотности.</w:t>
      </w:r>
      <w:proofErr w:type="gramEnd"/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Общие сведения о распределении заданий по частям комплексной работы и их основным характеристикам, представлены в таблице 2. </w:t>
      </w:r>
    </w:p>
    <w:p w:rsidR="00966187" w:rsidRDefault="00966187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2</w:t>
      </w:r>
    </w:p>
    <w:p w:rsidR="00966187" w:rsidRDefault="0096618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 заданий  по 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tbl>
      <w:tblPr>
        <w:tblStyle w:val="31"/>
        <w:tblW w:w="0" w:type="auto"/>
        <w:tblInd w:w="817" w:type="dxa"/>
        <w:tblLook w:val="04A0"/>
      </w:tblPr>
      <w:tblGrid>
        <w:gridCol w:w="1729"/>
        <w:gridCol w:w="2122"/>
        <w:gridCol w:w="2636"/>
        <w:gridCol w:w="3084"/>
      </w:tblGrid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работы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Количество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Максимальный первичный балл за выполнение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заданий группы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Процент</w:t>
            </w:r>
          </w:p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  <w:highlight w:val="yellow"/>
              </w:rPr>
            </w:pPr>
            <w:r w:rsidRPr="00672EB2">
              <w:rPr>
                <w:rFonts w:eastAsia="TimesNewRoman"/>
                <w:szCs w:val="24"/>
              </w:rPr>
              <w:t>количества заданий данной части работы от общего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1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30%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lastRenderedPageBreak/>
              <w:t>Часть 2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6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30%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3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4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4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20%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4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10%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5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5%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Часть 6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ind w:left="567"/>
              <w:jc w:val="center"/>
              <w:rPr>
                <w:szCs w:val="24"/>
              </w:rPr>
            </w:pPr>
            <w:r w:rsidRPr="00672EB2">
              <w:rPr>
                <w:szCs w:val="24"/>
              </w:rPr>
              <w:t>5%</w:t>
            </w:r>
          </w:p>
        </w:tc>
      </w:tr>
      <w:tr w:rsidR="00966187" w:rsidRPr="00672EB2" w:rsidTr="00966187">
        <w:tc>
          <w:tcPr>
            <w:tcW w:w="1729" w:type="dxa"/>
          </w:tcPr>
          <w:p w:rsidR="00966187" w:rsidRPr="00672EB2" w:rsidRDefault="00966187" w:rsidP="001D0925">
            <w:pPr>
              <w:adjustRightInd w:val="0"/>
              <w:ind w:left="567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Итого</w:t>
            </w:r>
          </w:p>
        </w:tc>
        <w:tc>
          <w:tcPr>
            <w:tcW w:w="2122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2636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20</w:t>
            </w:r>
          </w:p>
        </w:tc>
        <w:tc>
          <w:tcPr>
            <w:tcW w:w="3084" w:type="dxa"/>
          </w:tcPr>
          <w:p w:rsidR="00966187" w:rsidRPr="00672EB2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szCs w:val="24"/>
              </w:rPr>
            </w:pPr>
            <w:r w:rsidRPr="00672EB2">
              <w:rPr>
                <w:rFonts w:eastAsia="TimesNewRoman"/>
                <w:szCs w:val="24"/>
              </w:rPr>
              <w:t>100%</w:t>
            </w:r>
          </w:p>
        </w:tc>
      </w:tr>
    </w:tbl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>
        <w:rPr>
          <w:rFonts w:eastAsia="TimesNewRoman"/>
          <w:sz w:val="28"/>
          <w:szCs w:val="28"/>
        </w:rPr>
        <w:t>Для  проведения  комплексной работы в 7 классе было составлено 2 мультитекста, объединённых  темами   «Библиотека академии наук», «Научная библиотека имени Н.И.Лобачевского»,  к  каждому из которых  было  составлено 20 заданий.</w:t>
      </w:r>
      <w:proofErr w:type="gramEnd"/>
      <w:r>
        <w:rPr>
          <w:rFonts w:eastAsia="TimesNewRoman"/>
          <w:sz w:val="28"/>
          <w:szCs w:val="28"/>
        </w:rPr>
        <w:t xml:space="preserve"> Задания  с  выбором  одного  ответа  и </w:t>
      </w:r>
      <w:r>
        <w:rPr>
          <w:sz w:val="28"/>
          <w:szCs w:val="28"/>
        </w:rPr>
        <w:t xml:space="preserve"> задания с  кратким ответом</w:t>
      </w:r>
      <w:r>
        <w:rPr>
          <w:rFonts w:eastAsia="TimesNewRoman"/>
          <w:sz w:val="28"/>
          <w:szCs w:val="28"/>
        </w:rPr>
        <w:t>.</w:t>
      </w:r>
    </w:p>
    <w:p w:rsidR="00966187" w:rsidRDefault="00966187" w:rsidP="001D0925">
      <w:pPr>
        <w:pStyle w:val="24"/>
        <w:spacing w:after="0" w:line="24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всей работы отводится 80-90 минут (2 урока) без учета небольшого перерыва (5-10 мин) между уроками.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16"/>
          <w:szCs w:val="16"/>
        </w:rPr>
      </w:pPr>
    </w:p>
    <w:p w:rsidR="00966187" w:rsidRDefault="00966187" w:rsidP="001D0925">
      <w:pPr>
        <w:ind w:left="567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оценки выполнения отдельных заданий и работы в целом</w:t>
      </w:r>
    </w:p>
    <w:p w:rsidR="00966187" w:rsidRDefault="00966187" w:rsidP="001D0925">
      <w:pPr>
        <w:pStyle w:val="Default"/>
        <w:ind w:left="567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Выполнение учащимся работы в целом оценивается итоговым баллом. </w:t>
      </w:r>
      <w:r>
        <w:rPr>
          <w:b/>
          <w:bCs/>
          <w:sz w:val="28"/>
          <w:szCs w:val="28"/>
        </w:rPr>
        <w:t>Максимальное  количество  баллов</w:t>
      </w:r>
      <w:r>
        <w:rPr>
          <w:sz w:val="28"/>
          <w:szCs w:val="28"/>
        </w:rPr>
        <w:t>, которое  может  получить ученик за выполнение  всей работы, –</w:t>
      </w:r>
      <w:r>
        <w:rPr>
          <w:b/>
          <w:sz w:val="28"/>
          <w:szCs w:val="28"/>
        </w:rPr>
        <w:t xml:space="preserve"> 20 </w:t>
      </w:r>
      <w:r>
        <w:rPr>
          <w:b/>
          <w:bCs/>
          <w:sz w:val="28"/>
          <w:szCs w:val="28"/>
        </w:rPr>
        <w:t>баллов.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Результаты выполнения комплексной работы представляются для каждого ученика по 100-балльной шкале как процент от максимального балла за выполнение заданий всей работы.</w:t>
      </w:r>
      <w:proofErr w:type="gramEnd"/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Принятый в статистике минимальный критерий освоения учебного материала находится в пределах от 50 до 65% </w:t>
      </w:r>
      <w:proofErr w:type="gramStart"/>
      <w:r>
        <w:rPr>
          <w:sz w:val="28"/>
          <w:szCs w:val="28"/>
          <w:lang w:bidi="ru-RU"/>
        </w:rPr>
        <w:t>от</w:t>
      </w:r>
      <w:proofErr w:type="gramEnd"/>
      <w:r>
        <w:rPr>
          <w:sz w:val="28"/>
          <w:szCs w:val="28"/>
          <w:lang w:bidi="ru-RU"/>
        </w:rPr>
        <w:t xml:space="preserve"> максимального балла.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Для данного этапа введения комплексных работ можно ограничиться минимальным критерием в 50% </w:t>
      </w:r>
      <w:proofErr w:type="gramStart"/>
      <w:r>
        <w:rPr>
          <w:sz w:val="28"/>
          <w:szCs w:val="28"/>
          <w:lang w:bidi="ru-RU"/>
        </w:rPr>
        <w:t>от</w:t>
      </w:r>
      <w:proofErr w:type="gramEnd"/>
      <w:r>
        <w:rPr>
          <w:sz w:val="28"/>
          <w:szCs w:val="28"/>
          <w:lang w:bidi="ru-RU"/>
        </w:rPr>
        <w:t xml:space="preserve"> максимального балла. В этом случае минимальный критерий выполнения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работы составит 10 первичных баллов.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Вывод по результатам выполнения комплексной работы делается с учётом </w:t>
      </w:r>
      <w:proofErr w:type="gramStart"/>
      <w:r>
        <w:rPr>
          <w:sz w:val="28"/>
          <w:szCs w:val="28"/>
          <w:lang w:bidi="ru-RU"/>
        </w:rPr>
        <w:t>полученного</w:t>
      </w:r>
      <w:proofErr w:type="gramEnd"/>
      <w:r>
        <w:rPr>
          <w:sz w:val="28"/>
          <w:szCs w:val="28"/>
          <w:lang w:bidi="ru-RU"/>
        </w:rPr>
        <w:t xml:space="preserve"> балла. Если обучающийся 7 класса справился с выполнением комплексной работы только на 49 % (от 0 до 9 баллов), можно сделать вывод о том, что у него не сформированы познавательные универсальные учебные действия. Для такого ученика целесообразно организовать дополнительные практические занятия, направленные на формирование проверяемых познавательных действий.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Если ученик набрал число баллов, равное или превышающее заданный минимальный критерий освоения учебного материла (от 10 до 16 баллов), то можно сделать вывод о том, что учащийся демонстрирует овладение основными учебными действиями на уровне их правильного выполнения. 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Если ученик набрал от 17 до20 баллов, то можно сделать вывод о том, что учащийся демонстрирует овладение основными учебными действиями на повышенном уровне, на уровне осознанного произвольного овладения учебными действиями.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установлению уровней сформированности учебной компетентности  семиклассников  представлены  в  таблице 3.</w:t>
      </w:r>
    </w:p>
    <w:p w:rsidR="00966187" w:rsidRDefault="00966187" w:rsidP="001D0925">
      <w:pPr>
        <w:ind w:left="567" w:firstLine="567"/>
        <w:jc w:val="right"/>
        <w:rPr>
          <w:i/>
        </w:rPr>
      </w:pPr>
      <w:r>
        <w:rPr>
          <w:i/>
        </w:rPr>
        <w:t>Таблица 3</w:t>
      </w:r>
    </w:p>
    <w:p w:rsidR="00966187" w:rsidRDefault="00966187" w:rsidP="001D0925">
      <w:pPr>
        <w:ind w:left="567" w:firstLine="567"/>
        <w:jc w:val="center"/>
        <w:rPr>
          <w:b/>
          <w:i/>
        </w:rPr>
      </w:pPr>
      <w:r>
        <w:rPr>
          <w:b/>
          <w:i/>
        </w:rPr>
        <w:t>Рекомендации по установлению уровней сформированности учебной компетентности у обучающихся 7 классов по результатам выполнения КР</w:t>
      </w:r>
    </w:p>
    <w:tbl>
      <w:tblPr>
        <w:tblStyle w:val="12"/>
        <w:tblpPr w:leftFromText="180" w:rightFromText="180" w:vertAnchor="text" w:tblpX="817" w:tblpY="1"/>
        <w:tblOverlap w:val="never"/>
        <w:tblW w:w="8871" w:type="dxa"/>
        <w:tblLook w:val="04A0"/>
      </w:tblPr>
      <w:tblGrid>
        <w:gridCol w:w="3586"/>
        <w:gridCol w:w="2659"/>
        <w:gridCol w:w="2626"/>
      </w:tblGrid>
      <w:tr w:rsidR="00966187" w:rsidTr="00966187">
        <w:trPr>
          <w:trHeight w:val="1070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Описание уровней достижения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первичных баллов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тестовых баллов</w:t>
            </w:r>
          </w:p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(процент от </w:t>
            </w:r>
            <w:proofErr w:type="gramStart"/>
            <w:r>
              <w:rPr>
                <w:kern w:val="16"/>
                <w:sz w:val="24"/>
                <w:szCs w:val="24"/>
              </w:rPr>
              <w:t>максимального</w:t>
            </w:r>
            <w:proofErr w:type="gramEnd"/>
            <w:r>
              <w:rPr>
                <w:kern w:val="16"/>
                <w:sz w:val="24"/>
                <w:szCs w:val="24"/>
              </w:rPr>
              <w:t xml:space="preserve"> </w:t>
            </w:r>
            <w:r>
              <w:rPr>
                <w:kern w:val="16"/>
                <w:sz w:val="24"/>
                <w:szCs w:val="24"/>
              </w:rPr>
              <w:lastRenderedPageBreak/>
              <w:t>балла)</w:t>
            </w:r>
          </w:p>
        </w:tc>
      </w:tr>
      <w:tr w:rsidR="00966187" w:rsidTr="00966187">
        <w:trPr>
          <w:trHeight w:val="264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0-9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0-49</w:t>
            </w:r>
          </w:p>
        </w:tc>
      </w:tr>
      <w:tr w:rsidR="00966187" w:rsidTr="00966187">
        <w:trPr>
          <w:trHeight w:val="264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Средний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10-16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50-75</w:t>
            </w:r>
          </w:p>
        </w:tc>
      </w:tr>
      <w:tr w:rsidR="00966187" w:rsidTr="00966187">
        <w:trPr>
          <w:trHeight w:val="278"/>
        </w:trPr>
        <w:tc>
          <w:tcPr>
            <w:tcW w:w="3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Высокий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17-20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76-100</w:t>
            </w:r>
          </w:p>
        </w:tc>
      </w:tr>
    </w:tbl>
    <w:p w:rsidR="00966187" w:rsidRPr="00966187" w:rsidRDefault="00966187" w:rsidP="001D0925">
      <w:pPr>
        <w:pStyle w:val="1"/>
        <w:keepLines/>
        <w:ind w:left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2.</w:t>
      </w:r>
      <w:r w:rsidRPr="00966187">
        <w:rPr>
          <w:rFonts w:eastAsia="TimesNewRoman"/>
          <w:sz w:val="28"/>
          <w:szCs w:val="28"/>
        </w:rPr>
        <w:t>Оценка  метапредметных (</w:t>
      </w:r>
      <w:proofErr w:type="gramStart"/>
      <w:r w:rsidRPr="00966187">
        <w:rPr>
          <w:rFonts w:eastAsia="TimesNewRoman"/>
          <w:sz w:val="28"/>
          <w:szCs w:val="28"/>
        </w:rPr>
        <w:t>познавательных</w:t>
      </w:r>
      <w:proofErr w:type="gramEnd"/>
      <w:r w:rsidRPr="00966187">
        <w:rPr>
          <w:rFonts w:eastAsia="TimesNewRoman"/>
          <w:sz w:val="28"/>
          <w:szCs w:val="28"/>
        </w:rPr>
        <w:t>)</w:t>
      </w:r>
    </w:p>
    <w:p w:rsidR="00966187" w:rsidRPr="00966187" w:rsidRDefault="00966187" w:rsidP="001D0925">
      <w:pPr>
        <w:pStyle w:val="1"/>
        <w:ind w:left="567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>универсальных учебных действий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 xml:space="preserve">В комплексной работе 2023 года оценивался уровень сформированности у обучающихся  7 класса  следующих познавательных универсальных учебных действий: 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анализ  и  синтез;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сравнение;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подведение  под  понятие; 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выведение  следствий  из  причины;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построение  логической  цепочки  рассуждений, доказательств; 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установление  причинно-следственных связей; 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выдвижение  гипотез  и  их обоснование;</w:t>
      </w:r>
    </w:p>
    <w:p w:rsidR="00966187" w:rsidRPr="00966187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знаково-символические действия. 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>Средний  балл  выполнения  комплексной  работы составил 8,4 б., следовательно, семиклассники  выполнили  менее  половины  заданий.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 w:rsidRPr="00966187">
        <w:rPr>
          <w:rFonts w:eastAsia="TimesNewRoman"/>
          <w:sz w:val="28"/>
          <w:szCs w:val="28"/>
        </w:rPr>
        <w:t>При  проведении сравнительного  анализа результатов  за  три  года  обучающиеся 7 класса демонстрируют  положительную  динамику   по  трём  познавательным  умениям  (выведение  следствий из причины, построение  логической  цепочки  рассуждений, выдвижение  гипотез  и их обоснование) в среднем на  36 %. По  пяти  умениям  (анализ и синтез, сравнение, подведение под понятие, установление  причинно-следственных  связей, знаково-символические действия)  снижение  в  среднем на   29 %. В  2021 году и в</w:t>
      </w:r>
      <w:proofErr w:type="gramEnd"/>
      <w:r w:rsidRPr="00966187">
        <w:rPr>
          <w:rFonts w:eastAsia="TimesNewRoman"/>
          <w:sz w:val="28"/>
          <w:szCs w:val="28"/>
        </w:rPr>
        <w:t xml:space="preserve"> 2022 году  семиклассники  не  выполняли  задания  направленные  на  оценку  познавательного  действия построение  логической  цепочки  рассуждений, доказательство. </w:t>
      </w:r>
    </w:p>
    <w:p w:rsidR="00966187" w:rsidRDefault="00966187" w:rsidP="001D0925">
      <w:pPr>
        <w:pStyle w:val="a4"/>
        <w:autoSpaceDE w:val="0"/>
        <w:autoSpaceDN w:val="0"/>
        <w:adjustRightInd w:val="0"/>
        <w:spacing w:after="12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62675" cy="3743325"/>
            <wp:effectExtent l="19050" t="0" r="9525" b="0"/>
            <wp:docPr id="3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 xml:space="preserve">Рис. 1. Оценка  познавательных  универсальных  учебных  действий  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(7 класс,  в  сравнении  результаты  2021, 2022, 2023 гг.)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867400" cy="3009900"/>
            <wp:effectExtent l="19050" t="0" r="19050" b="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Рис. 2. Уровень  трудности  заданий  комплексной  работы  (7 класс, 2023 г.)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  большинства  семиклассников  сформировано  логическое  действие  – выдвижение  гипотез  и  их  обоснование. Данное  действие  конкретизировалось  умением  находить  информацию, заданную  в  неявном  виде  для  формулирования  гипотезы   в  задании  №  5 (49 %) и № 19 (69 %), 61 %  обучающихся  справились  с  выполнением  заданий  № 5, № 19.</w:t>
      </w: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Так  же  отмечается, что  59 %  обучающихся  успешно  выполнили  задания  № 13 (51 %), № 16 (51 %), № 18 (64 %),  находить  факты, являющиеся  доказательством  данного  вывода. </w:t>
      </w: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Наибольшее  затруднение  вызвало  </w:t>
      </w:r>
      <w:proofErr w:type="spellStart"/>
      <w:r>
        <w:rPr>
          <w:rFonts w:eastAsia="TimesNewRoman"/>
          <w:sz w:val="28"/>
          <w:szCs w:val="28"/>
        </w:rPr>
        <w:t>общеучебное</w:t>
      </w:r>
      <w:proofErr w:type="spellEnd"/>
      <w:r>
        <w:rPr>
          <w:rFonts w:eastAsia="TimesNewRoman"/>
          <w:sz w:val="28"/>
          <w:szCs w:val="28"/>
        </w:rPr>
        <w:t xml:space="preserve">  действие – знаково-символические  действия,  конкретизировалось  умением  понимать  информацию, представленную  разными  способами, и преобразовывать  текст  в  таблицу, схему, график. С  заданиями  № 3 (24 %), № 10 (22 %), № 12 (47 %), № </w:t>
      </w:r>
      <w:r>
        <w:rPr>
          <w:rFonts w:eastAsia="TimesNewRoman"/>
          <w:sz w:val="28"/>
          <w:szCs w:val="28"/>
        </w:rPr>
        <w:lastRenderedPageBreak/>
        <w:t>15 (41 %),  справились  35 %  семиклассников.</w:t>
      </w:r>
    </w:p>
    <w:p w:rsidR="00966187" w:rsidRPr="00966187" w:rsidRDefault="00966187" w:rsidP="003D25E8">
      <w:pPr>
        <w:pStyle w:val="1"/>
        <w:keepLines/>
        <w:numPr>
          <w:ilvl w:val="0"/>
          <w:numId w:val="12"/>
        </w:numPr>
        <w:spacing w:before="240" w:line="276" w:lineRule="auto"/>
        <w:ind w:left="567" w:firstLine="567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>Оценка  функциональной  грамотности</w:t>
      </w:r>
    </w:p>
    <w:p w:rsidR="00966187" w:rsidRPr="00966187" w:rsidRDefault="00966187" w:rsidP="001D0925">
      <w:pPr>
        <w:ind w:left="567"/>
        <w:rPr>
          <w:sz w:val="16"/>
          <w:szCs w:val="16"/>
        </w:rPr>
      </w:pP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Для оценки уровня сформированности навыков </w:t>
      </w:r>
      <w:r>
        <w:rPr>
          <w:sz w:val="28"/>
          <w:lang w:val="en-US"/>
        </w:rPr>
        <w:t>XXI</w:t>
      </w:r>
      <w:r>
        <w:rPr>
          <w:sz w:val="28"/>
        </w:rPr>
        <w:t xml:space="preserve"> у обучающихся в комплексную работу были включены задания по шести видам функциональной грамотности: читательская, математическая, естественнонаучная, финансовая, креативное мышление, глобальные  компетенции.</w:t>
      </w:r>
    </w:p>
    <w:p w:rsidR="00966187" w:rsidRDefault="00966187" w:rsidP="001D0925">
      <w:pPr>
        <w:adjustRightInd w:val="0"/>
        <w:ind w:left="567" w:firstLine="567"/>
      </w:pPr>
      <w:r>
        <w:rPr>
          <w:noProof/>
        </w:rPr>
        <w:drawing>
          <wp:inline distT="0" distB="0" distL="0" distR="0">
            <wp:extent cx="5410200" cy="3057525"/>
            <wp:effectExtent l="19050" t="0" r="19050" b="0"/>
            <wp:docPr id="3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Рис. 3. Результаты  выполнения  заданий  </w:t>
      </w:r>
      <w:proofErr w:type="gramStart"/>
      <w:r>
        <w:rPr>
          <w:i/>
        </w:rPr>
        <w:t>комплексной</w:t>
      </w:r>
      <w:proofErr w:type="gramEnd"/>
      <w:r>
        <w:rPr>
          <w:i/>
        </w:rPr>
        <w:t xml:space="preserve">  работы в  7  классе </w:t>
      </w:r>
    </w:p>
    <w:p w:rsidR="00966187" w:rsidRDefault="0096618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по  видам  функциональной  грамотности  </w:t>
      </w:r>
    </w:p>
    <w:p w:rsidR="00966187" w:rsidRDefault="0096618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>(в  сравнении  2021, 2022, 2023 год)</w:t>
      </w:r>
    </w:p>
    <w:p w:rsidR="00966187" w:rsidRPr="00966187" w:rsidRDefault="00966187" w:rsidP="001D0925">
      <w:pPr>
        <w:adjustRightInd w:val="0"/>
        <w:ind w:left="567" w:firstLine="567"/>
        <w:jc w:val="center"/>
        <w:rPr>
          <w:sz w:val="16"/>
          <w:szCs w:val="16"/>
        </w:rPr>
      </w:pP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 w:rsidRPr="00A9024C">
        <w:rPr>
          <w:sz w:val="28"/>
        </w:rPr>
        <w:t>Наиболее  успешно</w:t>
      </w:r>
      <w:r>
        <w:rPr>
          <w:sz w:val="28"/>
        </w:rPr>
        <w:t xml:space="preserve">  семиклассники  справились  с  блоком  заданий  на оценку  креативного мышления (44 %  обучающихся, на  36 % отмечается повышение % выполнения  заданий)  и  глобальных компетенций (69 %  обучающихся, увеличение на 54 %). С выполнением  заданий  на  оценку  </w:t>
      </w:r>
      <w:proofErr w:type="gramStart"/>
      <w:r>
        <w:rPr>
          <w:sz w:val="28"/>
        </w:rPr>
        <w:t>математической</w:t>
      </w:r>
      <w:proofErr w:type="gramEnd"/>
      <w:r>
        <w:rPr>
          <w:sz w:val="28"/>
        </w:rPr>
        <w:t xml:space="preserve">  грамотности справились  37  %  обучающихся  7 классов, в  2023  году  заданий  выполнили  на  1 %  больше, чем  в  2021, 2022 году. </w:t>
      </w:r>
      <w:proofErr w:type="gramStart"/>
      <w:r>
        <w:rPr>
          <w:sz w:val="28"/>
        </w:rPr>
        <w:t>Задания  на оценку  финансовой  грамотности не  вызвали  особых  затруднений  у  56 %  семиклассников, в  2021 и 2022 году  в  комплексной  работе  такие  задания  отсутствовали.</w:t>
      </w:r>
      <w:proofErr w:type="gramEnd"/>
      <w:r>
        <w:rPr>
          <w:sz w:val="28"/>
        </w:rPr>
        <w:t xml:space="preserve"> Отмечается отрицательная динамика  </w:t>
      </w:r>
      <w:proofErr w:type="spellStart"/>
      <w:proofErr w:type="gramStart"/>
      <w:r>
        <w:rPr>
          <w:sz w:val="28"/>
        </w:rPr>
        <w:t>динамика</w:t>
      </w:r>
      <w:proofErr w:type="spellEnd"/>
      <w:proofErr w:type="gramEnd"/>
      <w:r>
        <w:rPr>
          <w:sz w:val="28"/>
        </w:rPr>
        <w:t xml:space="preserve"> (-20 %)  при  выполнении заданий  на  оценку  читательской грамотности, справились с выполнением  заданий  39 %  обучающихся.  Процент  выполнения  заданий  на  оценку  естественнонаучной  грамотности  обучающихся, в  сравнении  с  2022 годом,  вырос  на  21 %, но,  в  сравнении с результатами  2021 года,  остаётся  </w:t>
      </w:r>
      <w:proofErr w:type="gramStart"/>
      <w:r>
        <w:rPr>
          <w:sz w:val="28"/>
        </w:rPr>
        <w:t>низкий</w:t>
      </w:r>
      <w:proofErr w:type="gramEnd"/>
      <w:r>
        <w:rPr>
          <w:sz w:val="28"/>
        </w:rPr>
        <w:t xml:space="preserve">, 56 %  выполнили  данные  задания  верно.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В  каждом  из  блоков  функциональной  грамотности  оценивался  ряд  умений.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Основные затруднения возникли  у  обучающихся  7  класса при выполнении заданий из блока «</w:t>
      </w:r>
      <w:r>
        <w:rPr>
          <w:i/>
          <w:sz w:val="28"/>
        </w:rPr>
        <w:t>читательская грамотность</w:t>
      </w:r>
      <w:r>
        <w:rPr>
          <w:sz w:val="28"/>
        </w:rPr>
        <w:t>»  на оценку  умения  интегрировать и интерпретировать  информацию, процент  выполнения  заданий  № 3, № 4 – 29 %.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Процент  выполнения  заданий № 1 и  № 2, направленных  на  оценку  умения  находить и извлекать  информацию  составил  33 %.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Наибольший  процент  выполнения  задания отмечается  по  оценке  </w:t>
      </w:r>
      <w:r>
        <w:rPr>
          <w:sz w:val="28"/>
        </w:rPr>
        <w:lastRenderedPageBreak/>
        <w:t xml:space="preserve">содержания  и  формы  текста, задания № 5 и № 6 – 49 %.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В  блоке  «</w:t>
      </w:r>
      <w:r>
        <w:rPr>
          <w:i/>
          <w:sz w:val="28"/>
        </w:rPr>
        <w:t>математическая грамотность</w:t>
      </w:r>
      <w:r>
        <w:rPr>
          <w:sz w:val="28"/>
        </w:rPr>
        <w:t xml:space="preserve">»  оценивались  компетентностные области:  формулировать  ситуацию  на  языке  математики (№ 7, № 10 – процент  выполнения  заданий  33 %), применять  математические  понятия, факты, процедуры (№ 8, № 11 – 23 %) и  интерпретировать, использовать и оценивать математические результаты (№ 9, № 12 – 39 %).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 «</w:t>
      </w:r>
      <w:r>
        <w:rPr>
          <w:i/>
          <w:sz w:val="28"/>
        </w:rPr>
        <w:t>естественнонаучная  грамотность</w:t>
      </w:r>
      <w:r>
        <w:rPr>
          <w:sz w:val="28"/>
        </w:rPr>
        <w:t xml:space="preserve">»  был  представлен компетентностными  областями: научное  объяснение  явление (№ 13, № 16 – 51 %), понимание  и  применение  особенностей  естественнонаучного  исследования (№ 14 – 63 %), интерпретация  данных  для  получения  выводов  (№ 15 – 41 %).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финансовая  грамотность</w:t>
      </w:r>
      <w:r>
        <w:rPr>
          <w:sz w:val="28"/>
        </w:rPr>
        <w:t xml:space="preserve">»  представлен  областями: распознавание  финансовой  информации (№ 17 – 43 %)  и  оценка финансовых проблем (№ 18 – 64 %).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глобальные  компетенции</w:t>
      </w:r>
      <w:r>
        <w:rPr>
          <w:sz w:val="28"/>
        </w:rPr>
        <w:t>»  представлен  областью - формулирование  аргументов  для  предложенных  суждений, задание № 19 – 69 %, более  50 % обучающихся  справилась  с  данным  заданием.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креативное мышление</w:t>
      </w:r>
      <w:r>
        <w:rPr>
          <w:sz w:val="28"/>
        </w:rPr>
        <w:t>»  представлен  заданием  № 20, оценка  умения придумывать  заголовок  к  художественной работе, который ему соответствует, оригинален и имеет креативную ценность, процент  выполнения  составил  47 %.  Умеют  выдвигать  креативные  идеи   44 %  семиклассников.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</w:p>
    <w:p w:rsidR="00966187" w:rsidRPr="00966187" w:rsidRDefault="00966187" w:rsidP="003D25E8">
      <w:pPr>
        <w:pStyle w:val="1"/>
        <w:keepLines/>
        <w:numPr>
          <w:ilvl w:val="0"/>
          <w:numId w:val="12"/>
        </w:numPr>
        <w:spacing w:line="276" w:lineRule="auto"/>
        <w:ind w:left="567" w:firstLine="567"/>
        <w:rPr>
          <w:sz w:val="28"/>
          <w:szCs w:val="28"/>
        </w:rPr>
      </w:pPr>
      <w:r w:rsidRPr="00966187">
        <w:rPr>
          <w:rFonts w:eastAsia="Calibri"/>
          <w:sz w:val="28"/>
          <w:szCs w:val="28"/>
          <w:lang w:eastAsia="en-US"/>
        </w:rPr>
        <w:t xml:space="preserve">Достижение  </w:t>
      </w:r>
      <w:r w:rsidRPr="00966187">
        <w:rPr>
          <w:sz w:val="28"/>
          <w:szCs w:val="28"/>
        </w:rPr>
        <w:t xml:space="preserve">уровня  сформированности  учебной  компетентности  </w:t>
      </w:r>
    </w:p>
    <w:p w:rsidR="00966187" w:rsidRPr="00966187" w:rsidRDefault="00966187" w:rsidP="001D0925">
      <w:pPr>
        <w:pStyle w:val="1"/>
        <w:ind w:left="567"/>
        <w:rPr>
          <w:sz w:val="28"/>
          <w:szCs w:val="28"/>
        </w:rPr>
      </w:pPr>
      <w:r w:rsidRPr="00966187">
        <w:rPr>
          <w:sz w:val="28"/>
          <w:szCs w:val="28"/>
        </w:rPr>
        <w:t xml:space="preserve">  </w:t>
      </w:r>
      <w:proofErr w:type="gramStart"/>
      <w:r w:rsidRPr="00966187">
        <w:rPr>
          <w:sz w:val="28"/>
          <w:szCs w:val="28"/>
        </w:rPr>
        <w:t>обучающимися</w:t>
      </w:r>
      <w:proofErr w:type="gramEnd"/>
      <w:r w:rsidRPr="00966187">
        <w:rPr>
          <w:sz w:val="28"/>
          <w:szCs w:val="28"/>
        </w:rPr>
        <w:t xml:space="preserve">  7  класса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>Результаты выполнения комплексной работы представляются для каждого ученика  по 100-балльной  шкале  как  процент  от  максимального балла за выполнение заданий всей работы.</w:t>
      </w:r>
      <w:proofErr w:type="gramEnd"/>
      <w:r>
        <w:rPr>
          <w:sz w:val="28"/>
        </w:rPr>
        <w:t xml:space="preserve"> Все результаты достижений обучающихся разделены  на  три  уровня (базового уровня, уровня  выше  и  ниже  базового).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На  рисунке  4  представлена  доля   обучающихся  7 класса по  качеству  выполнения  комплексной  работы  в  2023 году.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743575" cy="2889885"/>
            <wp:effectExtent l="19050" t="0" r="9525" b="5715"/>
            <wp:docPr id="3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i/>
        </w:rPr>
        <w:t xml:space="preserve">Рис. 4. </w:t>
      </w:r>
      <w:r>
        <w:rPr>
          <w:bCs/>
          <w:i/>
          <w:kern w:val="16"/>
        </w:rPr>
        <w:t xml:space="preserve">Доля  обучающихся  7  классов  по  качеству  выполнения  </w:t>
      </w:r>
      <w:proofErr w:type="gramStart"/>
      <w:r>
        <w:rPr>
          <w:bCs/>
          <w:i/>
          <w:kern w:val="16"/>
        </w:rPr>
        <w:t>комплексной</w:t>
      </w:r>
      <w:proofErr w:type="gramEnd"/>
      <w:r>
        <w:rPr>
          <w:bCs/>
          <w:i/>
          <w:kern w:val="16"/>
        </w:rPr>
        <w:t xml:space="preserve">  работы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kern w:val="16"/>
        </w:rPr>
      </w:pP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Отмечается  увеличение  доли  обучающихся, которые  демонстрируют  овладение  основными   учебными  действиями  на  уровне  выше  базового  на  8 %,  по  сравнению  с  результатами  2022   года. </w:t>
      </w:r>
      <w:proofErr w:type="gramStart"/>
      <w:r>
        <w:rPr>
          <w:sz w:val="28"/>
          <w:szCs w:val="28"/>
          <w:lang w:bidi="ru-RU"/>
        </w:rPr>
        <w:t xml:space="preserve">Снижение  доли  обучающихся  с </w:t>
      </w:r>
      <w:r>
        <w:rPr>
          <w:sz w:val="28"/>
          <w:szCs w:val="28"/>
          <w:lang w:bidi="ru-RU"/>
        </w:rPr>
        <w:lastRenderedPageBreak/>
        <w:t>результатами  ниже  базового  уровня  на  11 %. В  целом  по  качеству  выполнения комплексной  работы  в  2023  году  прослеживается  положительная  динамика (+3 %)  при  достижении  обучающимися  результатов  базового  уровня.</w:t>
      </w:r>
      <w:proofErr w:type="gramEnd"/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</w:p>
    <w:p w:rsidR="00966187" w:rsidRPr="00966187" w:rsidRDefault="00966187" w:rsidP="003D25E8">
      <w:pPr>
        <w:pStyle w:val="a4"/>
        <w:numPr>
          <w:ilvl w:val="0"/>
          <w:numId w:val="12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966187">
        <w:rPr>
          <w:rFonts w:ascii="Times New Roman" w:hAnsi="Times New Roman" w:cs="Times New Roman"/>
          <w:sz w:val="28"/>
          <w:szCs w:val="28"/>
          <w:lang w:bidi="ru-RU"/>
        </w:rPr>
        <w:t xml:space="preserve">Кластерный  анализ  результатов 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>В  рамках  мониторинга  образовательных  достижений  обучающихся предполагалось  не  только  исследование  уровня  сформированности  познавательных УУД  и  функциональной  грамотности, но  и  установление  связей  между результатами  образования  и  численностью  обучающихся  в  ОО, местонахождением ОО, является  ли  ОО ШНОР, учет  которых  обеспечивался  формированием  выборки участников  исследования.</w:t>
      </w:r>
      <w:r>
        <w:rPr>
          <w:sz w:val="28"/>
          <w:szCs w:val="28"/>
          <w:lang w:bidi="ru-RU"/>
        </w:rPr>
        <w:t xml:space="preserve"> В  результате  все  образовательные  организации   были  сгруппированы  по  5  кластерам. </w:t>
      </w:r>
      <w:r>
        <w:rPr>
          <w:sz w:val="28"/>
          <w:szCs w:val="28"/>
        </w:rPr>
        <w:t>Количество  ОО  в  кластерах различается.</w:t>
      </w:r>
      <w:r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Для  установления  фактов, влияющих  на  результаты   мониторинга образовательных  достижений  обучающихся   7  класса, в  первую  очередь, был определён  средний  балл  в  каждой  группе  ОО.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На  рисунке  5  представлена  информация  о  среднем  балле  выполнения комплексной   работы  по  трём  группам  ОО  из  разных  кластеров  в зависимости  от  численности  обучающихся.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</w:p>
    <w:p w:rsidR="00966187" w:rsidRDefault="00966187" w:rsidP="001D0925">
      <w:pPr>
        <w:ind w:left="567" w:right="401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829300" cy="2305050"/>
            <wp:effectExtent l="19050" t="0" r="19050" b="0"/>
            <wp:docPr id="3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Рис.5. Средний  балл выполнения  КР в 7  классе  по  группам  ОО</w:t>
      </w:r>
    </w:p>
    <w:p w:rsidR="00966187" w:rsidRDefault="00966187" w:rsidP="001D0925">
      <w:pPr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(численность  обучающихся)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  Данная  диаграмма  демонстрирует  то, что у  обучающихся  7  класса   из ОО, где  численность  обучающихся  до  250,  возникли  затруднения  при  выполнении  </w:t>
      </w:r>
      <w:proofErr w:type="gramStart"/>
      <w:r>
        <w:rPr>
          <w:bCs/>
          <w:kern w:val="16"/>
          <w:sz w:val="28"/>
          <w:szCs w:val="28"/>
        </w:rPr>
        <w:t>комплексной</w:t>
      </w:r>
      <w:proofErr w:type="gramEnd"/>
      <w:r>
        <w:rPr>
          <w:bCs/>
          <w:kern w:val="16"/>
          <w:sz w:val="28"/>
          <w:szCs w:val="28"/>
        </w:rPr>
        <w:t xml:space="preserve">  работы, это  ОО  1-3 кластера. </w:t>
      </w:r>
      <w:proofErr w:type="gramStart"/>
      <w:r>
        <w:rPr>
          <w:bCs/>
          <w:kern w:val="16"/>
          <w:sz w:val="28"/>
          <w:szCs w:val="28"/>
        </w:rPr>
        <w:t>А обучающиеся  ОО  из  4 кластера  справились  в  большей  степени  в  среднем  на  5 баллов.</w:t>
      </w:r>
      <w:proofErr w:type="gramEnd"/>
      <w:r>
        <w:rPr>
          <w:bCs/>
          <w:kern w:val="16"/>
          <w:sz w:val="28"/>
          <w:szCs w:val="28"/>
        </w:rPr>
        <w:t xml:space="preserve">  Обучающиеся  ОО  из  5 кластера  выполнили  менее  половины  предложенных  заданий. Таким  образом, численность  обучающихся  в  школе  не  влияет  на  средний  балл  по  результатам  мониторинга  образовательных  достижений. </w:t>
      </w:r>
      <w:r>
        <w:rPr>
          <w:sz w:val="28"/>
          <w:szCs w:val="28"/>
        </w:rPr>
        <w:t xml:space="preserve"> В   ОО, где  численность  обучающихся  небольшая, есть  возможность  организации  дифференцированного  и  индивидуального  подхода  при  обучении  обучающихся, в  данном  случае  ОО  не   воспользовались  этим  подходом.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Следующим  основанием  деления  ОО  на  группы  кластеры  «ОО  не являлась  ШНОР/вышла  из  данного  списка, ОО  была  в  списке  ШНОР  3  год, ОО  была  в  списке  ШНОР  2  год». Предположим, если  ОО  не  являлась  ШНОР  или  вышла  из  данного  списка, то  должна  демонстрировать  </w:t>
      </w:r>
      <w:r>
        <w:rPr>
          <w:sz w:val="28"/>
          <w:szCs w:val="28"/>
        </w:rPr>
        <w:lastRenderedPageBreak/>
        <w:t>результаты  выше, чем  школы, включенные  в  список  на  протяжении  нескольких  лет  или  впервые  занесенные. На  рисунке  6  представлена  информация  о  среднем  балле  выполнения  комплексной  работы  в 7  классе  по  трем  группам  ОО  из  разных  кластеров  в  зависимости  от  основания  списка  ШНОР.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781675" cy="2352675"/>
            <wp:effectExtent l="19050" t="0" r="9525" b="0"/>
            <wp:docPr id="3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Рис.6. Средний  балл  выполнения  КР  в  7 классе  по  группам  ОО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(список  ШНОР)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>Результаты  обучающихся  из  ОО, которые  не  являлись  ШНОР, на  0,8  балла  ниже  результатов  школ, включенных  в  список  третий  раз,  и  на  1,5  балла  ниже, чем  у  обучающихся  из  ОО - ШНОР  два  года  подряд. Данный  фактор  не  влияет  на  образовательные  результаты  обучающихся. В  целом  семиклассники  выполнили  менее   половины  заданий  комплексной   работы.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  разделения   участников  на  группы  по  местонахождению  (рис. 7)  можно  сделать  вывод  о  том, что  обучающиеся   из  сельских  ОО и  обучающиеся  из  районных  центров  выполнили  комплексную  работу  на  одном  уровне, разница  составляет  0,7 балла.</w:t>
      </w:r>
      <w:proofErr w:type="gramEnd"/>
      <w:r>
        <w:rPr>
          <w:sz w:val="28"/>
          <w:szCs w:val="28"/>
        </w:rPr>
        <w:t xml:space="preserve"> В  данном  случае  на  результаты  не  оказывает  влияние  фактор  местонахождение  ОО.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29275" cy="1685925"/>
            <wp:effectExtent l="19050" t="0" r="9525" b="0"/>
            <wp:docPr id="3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Рис.7. Средний  балл выполнения  КР  в  7  классе  по  группам  ОО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(местонахождение  ОО)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Таким  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можно  сделать  вывод  о том, что  на  результаты  обучающихся  оказывают  влияние   другие  факторы, не  рассматриваемые  в рамках  данного  кластерного  подхода. Административной  команде  ОО  следует  провести  более  углубленный  анализ  факторов  повлиявших  на  низкие  образовательные  результаты  обучающихся.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Средний   процент   выполнения 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 работы  обучающимися  7  класса  образовательных  организаций,  входящих  в  </w:t>
      </w:r>
      <w:r>
        <w:rPr>
          <w:b/>
          <w:i/>
          <w:sz w:val="28"/>
          <w:szCs w:val="28"/>
          <w:shd w:val="clear" w:color="auto" w:fill="FFFF00"/>
          <w:lang w:bidi="ru-RU"/>
        </w:rPr>
        <w:t>1 кластер</w:t>
      </w:r>
      <w:r>
        <w:rPr>
          <w:sz w:val="28"/>
          <w:szCs w:val="28"/>
          <w:lang w:bidi="ru-RU"/>
        </w:rPr>
        <w:t>,  составил  37,6  %, что  составляет  7,5  балла   из  20  максимально  возможных.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  МБОУ «Берёзовская  ООШ» - 40,83 % - 8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</w:t>
      </w:r>
      <w:proofErr w:type="gramStart"/>
      <w:r>
        <w:rPr>
          <w:sz w:val="28"/>
          <w:szCs w:val="28"/>
          <w:lang w:bidi="ru-RU"/>
        </w:rPr>
        <w:t>Васильевская</w:t>
      </w:r>
      <w:proofErr w:type="gramEnd"/>
      <w:r>
        <w:rPr>
          <w:sz w:val="28"/>
          <w:szCs w:val="28"/>
          <w:lang w:bidi="ru-RU"/>
        </w:rPr>
        <w:t xml:space="preserve"> ООШ» - 35 % - 7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«Кара-Терекская  ООШ» - 37 % - 7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proofErr w:type="gramStart"/>
      <w:r w:rsidRPr="003F474C">
        <w:rPr>
          <w:sz w:val="28"/>
          <w:szCs w:val="28"/>
          <w:lang w:bidi="ru-RU"/>
        </w:rPr>
        <w:t>Основные  затруднения  возникли</w:t>
      </w:r>
      <w:r>
        <w:rPr>
          <w:sz w:val="28"/>
          <w:szCs w:val="28"/>
          <w:lang w:bidi="ru-RU"/>
        </w:rPr>
        <w:t xml:space="preserve">  при  выполнении  задания  №  3 (17 %) и № 15 (27 %), направленного  на  оценку  умения  понимать  информацию, представленную  разными  способами, задания  №  4  (22 %),  оценка   умения  определять  место, где содержится  искомая  информация, задания  №  8 (0 %)  и  № 9 (11 %), направленного  на  оценку  умения  решать  учебно-практические  задачи  на  основе  математической  грамотности.  3  %  обучающихся  7  класса,  из  школ  данного  кластера,  справились  с  выполнением  заданий.</w:t>
      </w:r>
      <w:proofErr w:type="gramEnd"/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proofErr w:type="gramStart"/>
      <w:r>
        <w:rPr>
          <w:sz w:val="28"/>
          <w:szCs w:val="28"/>
          <w:lang w:bidi="ru-RU"/>
        </w:rPr>
        <w:t>Не  вызвало  каких-либо  затруднений  выполнение  задания  №  14 (65 %), оценка  умений  делать  вывод  на  основе  выявления  свойств предмета  или  явления, представленных  в  неявном  виде, задания № 19 (65 %), оценка  умения  находить  информацию, заданную  в  неявном виде  для  формулирования  гипотезы, задания № 20 (65 %), умения  понимать  и  интерпретировать  значение  слова  или словосочетания  с  помощью  информации, представленной  в  тексте  в  явном  и неявном виде.  64</w:t>
      </w:r>
      <w:proofErr w:type="gramEnd"/>
      <w:r>
        <w:rPr>
          <w:sz w:val="28"/>
          <w:szCs w:val="28"/>
          <w:lang w:bidi="ru-RU"/>
        </w:rPr>
        <w:t xml:space="preserve">  % обучающихся  выполнили  задания  верно.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обучающимися  7  класса  ОО  входящих  во  </w:t>
      </w:r>
      <w:r>
        <w:rPr>
          <w:b/>
          <w:i/>
          <w:sz w:val="28"/>
          <w:szCs w:val="28"/>
          <w:shd w:val="clear" w:color="auto" w:fill="FFC000"/>
          <w:lang w:bidi="ru-RU"/>
        </w:rPr>
        <w:t>2  кластер</w:t>
      </w:r>
      <w:r>
        <w:rPr>
          <w:sz w:val="28"/>
          <w:szCs w:val="28"/>
          <w:lang w:bidi="ru-RU"/>
        </w:rPr>
        <w:t xml:space="preserve">, составляет  38  %, что  соответствует  7,6  балла   из  20  максимально  возможных.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«Заринская СОШ» - 30,91 % - 6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 Пикетинская СОШ» - 38,5 % - 7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«Шараповская СОШ» - 39,25 % - 8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«Уютнинская ООШ» - 42,5 % - 8 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Основные  затруднения  возникли  при  выполнении  задания  №  8  (0 %) и № 9  (22 %), направленного  на  оценку  умения  решать  учебно-практические  задачи  на  основе  математической  грамотности,  задания № 10 (16 %), оценка  умения  преобразовывать  текст  в схему, график, таблицу, переходить  от   одного   представления  данных  к  другому. 37 %  обучающихся  7  класса,  из  школ  данного  кластера,  справились  с  выполнением   данных  заданий.</w:t>
      </w:r>
      <w:proofErr w:type="gramEnd"/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вызвали  затруднения  задания  № 18 (76 %)  и  № 19 (78 %), выполнили  данное  задание верно 73 % семиклассников.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92D050"/>
          <w:lang w:bidi="ru-RU"/>
        </w:rPr>
        <w:t>3  кластер</w:t>
      </w:r>
      <w:r>
        <w:rPr>
          <w:sz w:val="28"/>
          <w:szCs w:val="28"/>
          <w:lang w:bidi="ru-RU"/>
        </w:rPr>
        <w:t xml:space="preserve">  входят  4  образовательные  организации, средний  процент  выполнения  комплексной  работы  составил  37 %, что  соответствует  7,5 балла  из  20  максимально  </w:t>
      </w:r>
      <w:proofErr w:type="gramStart"/>
      <w:r>
        <w:rPr>
          <w:sz w:val="28"/>
          <w:szCs w:val="28"/>
          <w:lang w:bidi="ru-RU"/>
        </w:rPr>
        <w:t>возможных</w:t>
      </w:r>
      <w:proofErr w:type="gramEnd"/>
      <w:r>
        <w:rPr>
          <w:sz w:val="28"/>
          <w:szCs w:val="28"/>
          <w:lang w:bidi="ru-RU"/>
        </w:rPr>
        <w:t xml:space="preserve">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«Боголюбовская СОШ – 20  % -  4 балла;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</w:t>
      </w:r>
      <w:proofErr w:type="gramStart"/>
      <w:r>
        <w:rPr>
          <w:sz w:val="28"/>
          <w:szCs w:val="28"/>
          <w:lang w:bidi="ru-RU"/>
        </w:rPr>
        <w:t>Орловская</w:t>
      </w:r>
      <w:proofErr w:type="gramEnd"/>
      <w:r>
        <w:rPr>
          <w:sz w:val="28"/>
          <w:szCs w:val="28"/>
          <w:lang w:bidi="ru-RU"/>
        </w:rPr>
        <w:t xml:space="preserve">  СОШ» - 45,63 % - 9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«Марьяновская  СОШ № 3» - 30 % - 6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Результаты  «базового  уровня»  сформированности  универсальных  учебных действий  демонстрируют  обучающиеся:</w:t>
      </w:r>
    </w:p>
    <w:p w:rsidR="00966187" w:rsidRDefault="00966187" w:rsidP="001D0925">
      <w:pPr>
        <w:ind w:left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  МБОУ «Степнинская  СОШ» - 54,38 % - 11 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задания  №  8  (0 %), оценка  умения  решать  учебно-практические  задачи  на  основе  математической  грамотности,  и №  10 (12 %),  направленного  на  оценку  умения  преобразовывать  текст  в  таблицу, график, схему. 3 %  обучающихся  из  ОО  данного  кластера  справились  с  </w:t>
      </w:r>
      <w:r>
        <w:rPr>
          <w:sz w:val="28"/>
          <w:szCs w:val="28"/>
          <w:lang w:bidi="ru-RU"/>
        </w:rPr>
        <w:lastRenderedPageBreak/>
        <w:t xml:space="preserve">выполнением  данных  заданий. 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заданий  №5 (49 %), № 6 (49 %), № 14 (57 %), № 15 (55 %),  52 %  семиклассников  справились  с  выполнением  данных  заданий.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В  </w:t>
      </w:r>
      <w:r>
        <w:rPr>
          <w:b/>
          <w:i/>
          <w:sz w:val="28"/>
          <w:szCs w:val="28"/>
          <w:shd w:val="clear" w:color="auto" w:fill="00B0F0"/>
          <w:lang w:bidi="ru-RU"/>
        </w:rPr>
        <w:t>4 кластер</w:t>
      </w:r>
      <w:r>
        <w:rPr>
          <w:b/>
          <w:i/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исследовательской   работы  составил  61 %, что  соответствует  12  баллам  из  20  максимально  возможных.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«Конезаводская  СОШ» - 49,41 % - 9 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«Москаленская  СОШ» -  72,93 % - 15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заданий  №  3 (32 %), направленного  на  оценку  умения  понимать  информацию, представленную  разными  способами. 35 %  обучающихся  7  класса,  из  школ  данного  кластера,  справились  с  выполнением  заданий.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 вызвало  особых  затруднений  выполнение  заданий  №  14 (84 %), № 18 (72 %), № 19 (73 %),  79 %  семиклассников  справились  с  выполнением  </w:t>
      </w:r>
      <w:proofErr w:type="gramStart"/>
      <w:r>
        <w:rPr>
          <w:sz w:val="28"/>
          <w:szCs w:val="28"/>
          <w:lang w:bidi="ru-RU"/>
        </w:rPr>
        <w:t>данного</w:t>
      </w:r>
      <w:proofErr w:type="gramEnd"/>
      <w:r>
        <w:rPr>
          <w:sz w:val="28"/>
          <w:szCs w:val="28"/>
          <w:lang w:bidi="ru-RU"/>
        </w:rPr>
        <w:t xml:space="preserve">  задания.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4472C4" w:themeFill="accent5"/>
          <w:lang w:bidi="ru-RU"/>
        </w:rPr>
        <w:t>5  кластер</w:t>
      </w:r>
      <w:r>
        <w:rPr>
          <w:sz w:val="28"/>
          <w:szCs w:val="28"/>
          <w:lang w:bidi="ru-RU"/>
        </w:rPr>
        <w:t xml:space="preserve">  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составил  45 %, что  соответствует  9  баллам  из  20  максимально  возможных.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2» - 49,1 % - 9 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1» - 41,87 % - 8 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Сложности  возникли  у  обучающихся  при  выполнении  задания  №  3 (26 %), направленного  на  оценку  умения  понимать  информацию, представленную  разными  способами, задания  №  10  (27 %),  направленного  на  оценку  умения  преобразовывать  текст  в  таблицу, график, схему. 26  %  обучающихся  справились  с  выполнением  данных  заданий.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задание  №  14 (75 %), направленного  на  оценку  умения  делать  вывод на  основе  выявления  свой</w:t>
      </w:r>
      <w:proofErr w:type="gramStart"/>
      <w:r>
        <w:rPr>
          <w:sz w:val="28"/>
          <w:szCs w:val="28"/>
          <w:lang w:bidi="ru-RU"/>
        </w:rPr>
        <w:t>ств  пр</w:t>
      </w:r>
      <w:proofErr w:type="gramEnd"/>
      <w:r>
        <w:rPr>
          <w:sz w:val="28"/>
          <w:szCs w:val="28"/>
          <w:lang w:bidi="ru-RU"/>
        </w:rPr>
        <w:t>едмета  или  явления, представленных  в  неявном  виде, задание № 19 (69 %), оценка  умения  находить  информацию, заданную  в  неявном виде  для  формулирования  гипотезы. 72 %  семиклассников  справились  с  выполнением  данного  задания.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По  результатам  проведенного  анализа  можно  сделать  вывод  о  том, что  обучающиеся  7-х классов   ОО  входящих  в  4  кластер (МБОУ «Конезаводская СОШ», МБОУ «Москаленская СОШ»)  справились  с  выполнением  комплексной  работы  в  большей  степени.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Обучающиеся</w:t>
      </w:r>
      <w:proofErr w:type="gramEnd"/>
      <w:r>
        <w:rPr>
          <w:sz w:val="28"/>
          <w:szCs w:val="28"/>
          <w:lang w:bidi="ru-RU"/>
        </w:rPr>
        <w:t xml:space="preserve">  ОО  1, 2, 3, 5  кластера  выполнили   менее  50 %  заданий. Средний  балл  по  кластерам  представлен  на  рисунке  8.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>
            <wp:extent cx="5486400" cy="2543175"/>
            <wp:effectExtent l="19050" t="0" r="19050" b="0"/>
            <wp:docPr id="4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Рис.8. Средний  балл  выполнения  КР   по  кластерам</w:t>
      </w:r>
    </w:p>
    <w:p w:rsidR="00966187" w:rsidRDefault="00966187" w:rsidP="001D0925">
      <w:pPr>
        <w:ind w:left="567"/>
        <w:rPr>
          <w:sz w:val="28"/>
          <w:szCs w:val="28"/>
          <w:lang w:bidi="ru-RU"/>
        </w:rPr>
      </w:pPr>
    </w:p>
    <w:p w:rsidR="00966187" w:rsidRPr="00966187" w:rsidRDefault="00966187" w:rsidP="003D25E8">
      <w:pPr>
        <w:pStyle w:val="1"/>
        <w:keepLines/>
        <w:numPr>
          <w:ilvl w:val="0"/>
          <w:numId w:val="12"/>
        </w:numPr>
        <w:spacing w:line="276" w:lineRule="auto"/>
        <w:ind w:left="567" w:firstLine="567"/>
        <w:rPr>
          <w:sz w:val="28"/>
          <w:szCs w:val="28"/>
        </w:rPr>
      </w:pPr>
      <w:r w:rsidRPr="00966187">
        <w:rPr>
          <w:sz w:val="28"/>
          <w:szCs w:val="28"/>
        </w:rPr>
        <w:t>Объективность  результатов</w:t>
      </w:r>
    </w:p>
    <w:p w:rsidR="00966187" w:rsidRPr="00966187" w:rsidRDefault="00966187" w:rsidP="001D0925">
      <w:pPr>
        <w:pStyle w:val="1"/>
        <w:ind w:left="567"/>
        <w:rPr>
          <w:sz w:val="28"/>
          <w:szCs w:val="28"/>
        </w:rPr>
      </w:pPr>
      <w:r w:rsidRPr="00966187">
        <w:rPr>
          <w:sz w:val="28"/>
          <w:szCs w:val="28"/>
        </w:rPr>
        <w:t>мониторинга  образовательных  достижений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На  сайте  Комитета  по  образованию  был  опубликован  Регламент  проведения  мониторинга  образовательных  достижений  обучающихся  в  2023 году. В  данном  документе  зафиксированы  единые  организационно-технологические  требования  для   каждого  участника  данного  мероприятия. В  соответствии  с  пунктами  этого  документа  для  обеспечения  объективности  проведения  процедуры  были  приглашены  независимые  наблюдатели  и  организаторы  в  аудитории (учителя, не  работающие в данных классах). Для  оценки  объективности  результатов  выполнения  комплексной  работы  применяется  расчёт  доверительного  интервала  по  определению   первого  признака  необъективности: завышенные  значения  среднего  балла  по  каждой  образовательной  организации.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Таким  образом, расчет  доверительного  интервала  продемонстрировал, что результаты  обучающихся  7 класса  в  норме  относительно  общего  значения  среднего  балла.</w:t>
      </w:r>
    </w:p>
    <w:p w:rsidR="00966187" w:rsidRDefault="00966187" w:rsidP="001D0925">
      <w:pPr>
        <w:ind w:left="567"/>
        <w:rPr>
          <w:sz w:val="28"/>
          <w:szCs w:val="28"/>
        </w:rPr>
      </w:pPr>
    </w:p>
    <w:p w:rsidR="00966187" w:rsidRDefault="00966187" w:rsidP="001D0925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 комплексной  исследовательской работой для 7 классов в 2023 году справилось (правильно  сделано 50 %  и  более  заданий)  46 % обучающихся;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</w:rPr>
        <w:t>У  54 % обучающихся возникли  затруднения  при  выполнении  отдельных заданий  комплексной  работы;</w:t>
      </w:r>
      <w:proofErr w:type="gramEnd"/>
    </w:p>
    <w:p w:rsidR="00966187" w:rsidRDefault="00966187" w:rsidP="001D0925">
      <w:pPr>
        <w:ind w:left="567" w:firstLine="567"/>
        <w:jc w:val="both"/>
        <w:rPr>
          <w:sz w:val="28"/>
        </w:rPr>
      </w:pPr>
      <w:r>
        <w:rPr>
          <w:sz w:val="28"/>
        </w:rPr>
        <w:t>3.  69 %  семиклассников  успешно  выполнили  задания  на  оценку  глобальных компетенций; задания  на  оценку естественнонаучной  и финансовой грамотности успешно  выполнили  56 % семиклассников; задания  на  оценку  креативного мышления  не  вызвали  затруднения у 44 %  обучающихся; основные  трудности  возникли  при  выполнении заданий  на оценку  математической  и  читательской  грамотности (37 %, 39 %);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 2023  году  отмечается  </w:t>
      </w:r>
      <w:r>
        <w:rPr>
          <w:sz w:val="28"/>
          <w:szCs w:val="28"/>
          <w:lang w:bidi="ru-RU"/>
        </w:rPr>
        <w:t>увеличение  доли  обучающихся, которые  демонстрируют  овладение  основными   учебными  действиями  на  уровне  выше  базового  на  8 %</w:t>
      </w:r>
      <w:r>
        <w:rPr>
          <w:sz w:val="28"/>
          <w:szCs w:val="28"/>
        </w:rPr>
        <w:t xml:space="preserve">  по  сравнению  с  показателями  2022 года;</w:t>
      </w:r>
      <w:r>
        <w:rPr>
          <w:sz w:val="28"/>
          <w:szCs w:val="28"/>
          <w:lang w:bidi="ru-RU"/>
        </w:rPr>
        <w:t xml:space="preserve"> снижение  доли  обучающихся  с  результатами  ниже  базового  уровня  на  11 %; 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Лучший  результат  продемонстрировали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ОО  из 4  кластера, средний  балл  составил 12  из  20 баллов  максимально  возможных;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  результаты  обучающихся  оказали  влияние другие  факторы, не  рассматриваемые  в  рамках  данного  кластерного  подхода;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 основании   расчёта  доверительного  интервала  можно  говорить о достаточной  степени  объективности  результатов  комплексной  работы, первый  признак  необъективности  «завышение  значения  среднего  балла»  не  выявлен, все  интервалы  в  пределах  нормы  отклонения.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</w:p>
    <w:p w:rsidR="00966187" w:rsidRDefault="00966187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 справка  </w:t>
      </w:r>
    </w:p>
    <w:p w:rsidR="00966187" w:rsidRDefault="00966187" w:rsidP="001D0925">
      <w:pPr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результатам  выполнения  </w:t>
      </w:r>
      <w:proofErr w:type="gramStart"/>
      <w:r>
        <w:rPr>
          <w:b/>
          <w:sz w:val="28"/>
          <w:szCs w:val="28"/>
        </w:rPr>
        <w:t>комплексной</w:t>
      </w:r>
      <w:proofErr w:type="gramEnd"/>
      <w:r>
        <w:rPr>
          <w:b/>
          <w:sz w:val="28"/>
          <w:szCs w:val="28"/>
        </w:rPr>
        <w:t xml:space="preserve">  исследовательской  работы  обучающимися  8  класса  в  2023 году</w:t>
      </w:r>
    </w:p>
    <w:p w:rsidR="00966187" w:rsidRPr="00966187" w:rsidRDefault="00966187" w:rsidP="001D0925">
      <w:pPr>
        <w:ind w:left="567" w:firstLine="567"/>
        <w:jc w:val="center"/>
        <w:rPr>
          <w:b/>
          <w:sz w:val="16"/>
          <w:szCs w:val="16"/>
        </w:rPr>
      </w:pPr>
    </w:p>
    <w:p w:rsidR="00966187" w:rsidRPr="00966187" w:rsidRDefault="00966187" w:rsidP="003D25E8">
      <w:pPr>
        <w:pStyle w:val="1"/>
        <w:keepLines/>
        <w:numPr>
          <w:ilvl w:val="0"/>
          <w:numId w:val="14"/>
        </w:numPr>
        <w:ind w:left="567"/>
        <w:rPr>
          <w:sz w:val="28"/>
          <w:szCs w:val="28"/>
          <w:lang w:bidi="ru-RU"/>
        </w:rPr>
      </w:pPr>
      <w:r w:rsidRPr="00966187">
        <w:rPr>
          <w:sz w:val="28"/>
          <w:szCs w:val="28"/>
          <w:lang w:bidi="ru-RU"/>
        </w:rPr>
        <w:t>Общие  подходы  к  проведению  регионального  мониторинга образовательных  достижений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966187">
        <w:rPr>
          <w:sz w:val="28"/>
          <w:szCs w:val="28"/>
          <w:lang w:bidi="ru-RU"/>
        </w:rPr>
        <w:t>Региональный  мониторинг  образовательных  достижений (комплексная  исследовательская  работа, далее – КИР) в 8 классе был проведен на основании следующих документов:</w:t>
      </w:r>
    </w:p>
    <w:p w:rsidR="00966187" w:rsidRPr="00966187" w:rsidRDefault="00966187" w:rsidP="003D25E8">
      <w:pPr>
        <w:pStyle w:val="a4"/>
        <w:numPr>
          <w:ilvl w:val="0"/>
          <w:numId w:val="7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66187">
        <w:rPr>
          <w:rFonts w:ascii="Times New Roman" w:hAnsi="Times New Roman" w:cs="Times New Roman"/>
          <w:sz w:val="28"/>
          <w:szCs w:val="28"/>
          <w:lang w:bidi="ru-RU"/>
        </w:rPr>
        <w:t>Распоряжение Министерства образования Омской области                             от 12.01.2023 г.  № 23  «О  проведении  мероприятий, направленных  на  исследование  качества  образования в  образовательных  организациях, расположенных на территории  Омской  области, в 2023 году»;</w:t>
      </w:r>
    </w:p>
    <w:p w:rsidR="00966187" w:rsidRPr="00966187" w:rsidRDefault="00966187" w:rsidP="003D25E8">
      <w:pPr>
        <w:pStyle w:val="a4"/>
        <w:numPr>
          <w:ilvl w:val="0"/>
          <w:numId w:val="7"/>
        </w:numPr>
        <w:suppressAutoHyphens/>
        <w:snapToGrid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87">
        <w:rPr>
          <w:rFonts w:ascii="Times New Roman" w:hAnsi="Times New Roman" w:cs="Times New Roman"/>
          <w:sz w:val="28"/>
          <w:szCs w:val="28"/>
        </w:rPr>
        <w:t>Приказ  Комитета  по  образованию  Администрации Марьяновского муниципального района  от 22.02.2023 г.  № 42  «О  проведении  регионального    мониторинга  образовательных  достижений  обучающихся  в  образовательных  организациях  Марьяновского  муниципального  района».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>Комплексная   исследовательская  работа для обучающихся 8 класса была проведена 18.03.2023 года.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>В исследовании приняли участие  264 обучающихся  8 классов из 15 образовательных  организаций, что  составило 94 %  от  числа всех организаций района.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 xml:space="preserve">Для повышения </w:t>
      </w:r>
      <w:proofErr w:type="gramStart"/>
      <w:r w:rsidRPr="00966187">
        <w:rPr>
          <w:sz w:val="28"/>
          <w:szCs w:val="28"/>
        </w:rPr>
        <w:t>объективности оценки результатов мониторинга образовательных достижений</w:t>
      </w:r>
      <w:proofErr w:type="gramEnd"/>
      <w:r w:rsidRPr="00966187">
        <w:rPr>
          <w:sz w:val="28"/>
          <w:szCs w:val="28"/>
        </w:rPr>
        <w:t xml:space="preserve"> обучающихся использовались подходы, описанные в Рекомендациях  по  повышению  объективности  оценки  образовательных результатов. Для  обеспечения  объективности  образовательных  результатов  в рамках мониторинга образовательных достижений в ОО использовались единые контрольно-измерительные  материалы с научно обоснованной концепцией, описанной в кодификаторе и спецификации. Опубликован регламент проведения данной  процедуры, в  котором  подробно  изложены  организационно-технологические  решения  для  проведения. В соответствии с регламентом проведения на каждом этапе проведения мониторинга были привлечены квалифицированные специалисты. Для устранения конфликтов  интересов  в качестве организаторов в аудитории и наблюдателей были приглашены специалисты, заинтересованные в получении объективных результатов. Проверку результатов проводила автоматизированная система, размещенная на портале регионального мониторинга </w:t>
      </w:r>
      <w:hyperlink r:id="rId44" w:history="1">
        <w:r w:rsidRPr="00966187">
          <w:rPr>
            <w:rStyle w:val="a3"/>
            <w:sz w:val="28"/>
            <w:szCs w:val="28"/>
          </w:rPr>
          <w:t>https://aismon.irooo.ru</w:t>
        </w:r>
      </w:hyperlink>
      <w:r w:rsidRPr="00966187">
        <w:rPr>
          <w:sz w:val="28"/>
          <w:szCs w:val="28"/>
        </w:rPr>
        <w:t xml:space="preserve"> 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proofErr w:type="gramStart"/>
      <w:r w:rsidRPr="00966187">
        <w:rPr>
          <w:sz w:val="28"/>
          <w:szCs w:val="28"/>
        </w:rPr>
        <w:t xml:space="preserve">В  соответствии  с  требованиями, сформулированными  в  «Методологии  и  критериях  оценки   качества  общего  образования  в  общеобразовательных организациях  на  основе  практики  международных  исследований  качества </w:t>
      </w:r>
      <w:r w:rsidRPr="00966187">
        <w:rPr>
          <w:sz w:val="28"/>
          <w:szCs w:val="28"/>
        </w:rPr>
        <w:lastRenderedPageBreak/>
        <w:t>образования»  в  региональный  мониторинг  образовательных  достижений  в  2023 году  по  оценке  уровня  сформированности  познавательных  универсальных  учебных  действий (комплексная  исследовательская  работа) были  включены  задания  на  оценку  некоторых  видов  функциональной  грамотности, а  именно читательской, математической, естественно-научной  грамотностей, креативного мышления, финансовой</w:t>
      </w:r>
      <w:proofErr w:type="gramEnd"/>
      <w:r w:rsidRPr="00966187">
        <w:rPr>
          <w:sz w:val="28"/>
          <w:szCs w:val="28"/>
        </w:rPr>
        <w:t xml:space="preserve">  грамотности и глобальных компетенций.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 xml:space="preserve">Для  того  чтобы  познакомить  обучающихся  ОО  с  форматом  и  конструкцией  заданий  функциональной  грамотности, в  комплексную  работу были  внесены  содержательные, структурные  и  графические  изменения. Тексты  комплексной  работы  состояли  из  инвариантной  части (текста  в  узком смысле слова  как  фиксированного  речетворческого  произведения)  и  дополняющих его текстов, представленных  в  форме  схем, таблиц, рисунков, фотографий, документов, скриншотов  из  чатов, форумов. Было  осуществлено  преобразование  текста  от научно-популярного  текста  к  </w:t>
      </w:r>
      <w:proofErr w:type="spellStart"/>
      <w:r w:rsidRPr="00966187">
        <w:rPr>
          <w:sz w:val="28"/>
          <w:szCs w:val="28"/>
        </w:rPr>
        <w:t>мультитексту</w:t>
      </w:r>
      <w:proofErr w:type="spellEnd"/>
      <w:r w:rsidRPr="00966187">
        <w:rPr>
          <w:sz w:val="28"/>
          <w:szCs w:val="28"/>
        </w:rPr>
        <w:t xml:space="preserve"> – формату, который  применялся  в исследованиях  PISA. Мультитекст  включал  в  себя  элементы, которые  относились  к  разным  стилям  речи, имел, как  и  в  заданиях  по  функциональной  грамотности, более  обобщенные  формулировки  заданий. Графически  каждое  задание (либо  комплекс  заданий, относящихся  к  одной  ситуации, к  одному  микротексту) было  оформлено  в  рамку  по  аналогии  с  оформлением  заданий  в исследованиях  PISA.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sz w:val="28"/>
          <w:szCs w:val="28"/>
        </w:rPr>
        <w:t>Целью  проведения КИР в 8 классе являлась промежуточная оценка сформированности у обучающегося 8-го класса познавательных универсальных учебных действий (логических и общеучебных), а также определение уровня сформированности разных видов функциональной грамотности (читательской, математической, естественнонаучной, креативного мышления, финансовой, глобальных компетенций).</w:t>
      </w:r>
    </w:p>
    <w:p w:rsidR="00966187" w:rsidRP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 xml:space="preserve">Отбор  содержания  КИМ  для  проведения  </w:t>
      </w:r>
      <w:proofErr w:type="gramStart"/>
      <w:r w:rsidRPr="00966187">
        <w:rPr>
          <w:rFonts w:eastAsia="TimesNewRoman"/>
          <w:sz w:val="28"/>
          <w:szCs w:val="28"/>
        </w:rPr>
        <w:t>комплексной</w:t>
      </w:r>
      <w:proofErr w:type="gramEnd"/>
      <w:r w:rsidRPr="00966187">
        <w:rPr>
          <w:rFonts w:eastAsia="TimesNewRoman"/>
          <w:sz w:val="28"/>
          <w:szCs w:val="28"/>
        </w:rPr>
        <w:t xml:space="preserve">  работы  осуществляется с  учётом общих установок. </w:t>
      </w:r>
      <w:proofErr w:type="gramStart"/>
      <w:r w:rsidRPr="00966187">
        <w:rPr>
          <w:rFonts w:eastAsia="TimesNewRoman"/>
          <w:sz w:val="28"/>
          <w:szCs w:val="28"/>
        </w:rPr>
        <w:t>В числе этих установок наиболее важными с методической  точки  зрения  являются  следующие:</w:t>
      </w:r>
      <w:proofErr w:type="gramEnd"/>
    </w:p>
    <w:p w:rsidR="00966187" w:rsidRPr="00966187" w:rsidRDefault="00966187" w:rsidP="003D25E8">
      <w:pPr>
        <w:pStyle w:val="a4"/>
        <w:numPr>
          <w:ilvl w:val="0"/>
          <w:numId w:val="8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КИМ ориентирован на </w:t>
      </w:r>
      <w:r w:rsidRPr="00966187">
        <w:rPr>
          <w:rFonts w:ascii="Times New Roman" w:hAnsi="Times New Roman" w:cs="Times New Roman"/>
          <w:sz w:val="28"/>
          <w:szCs w:val="28"/>
        </w:rPr>
        <w:t>проведение промежуточной оценки уровня сформированности  у обучающихся познавательных универсальных учебных действий, в соответствии с требованиями ФГОС начального общего образования, освоения Примерной основной образовательной программы, представленных в разделах: «Метапредметные результаты освоения ООП», «Программа развития универсальных учебных действий»;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966187">
        <w:rPr>
          <w:rFonts w:ascii="Times New Roman" w:hAnsi="Times New Roman" w:cs="Times New Roman"/>
          <w:sz w:val="28"/>
          <w:szCs w:val="28"/>
          <w:lang w:bidi="ru-RU"/>
        </w:rPr>
        <w:t>На оценку  выносятся  только умения, которые можно проверить в рамках одной  письменной  работы  и  которые позволяют определить возможности школьника для обучения в 9 классе;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66187">
        <w:rPr>
          <w:rFonts w:ascii="Times New Roman" w:eastAsia="TimesNewRoman" w:hAnsi="Times New Roman" w:cs="Times New Roman"/>
          <w:sz w:val="28"/>
          <w:szCs w:val="28"/>
        </w:rPr>
        <w:t>Варианты КИМ содержат задания, различные по форме предъявления условия  и  виду требуемого ответа.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966187">
        <w:rPr>
          <w:rFonts w:ascii="Times New Roman" w:eastAsia="TimesNewRoman" w:hAnsi="Times New Roman" w:cs="Times New Roman"/>
          <w:sz w:val="28"/>
          <w:szCs w:val="28"/>
        </w:rPr>
        <w:t xml:space="preserve">Объектом оценки является определение уровня сформированности у обучающихся 8-го класса познавательных универсальных учебных действий, таких как: 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iCs/>
          <w:spacing w:val="-2"/>
          <w:sz w:val="28"/>
          <w:szCs w:val="28"/>
        </w:rPr>
      </w:pPr>
      <w:r w:rsidRPr="00966187">
        <w:rPr>
          <w:b/>
          <w:iCs/>
          <w:spacing w:val="-2"/>
          <w:sz w:val="28"/>
          <w:szCs w:val="28"/>
        </w:rPr>
        <w:t>Логические действия</w:t>
      </w:r>
      <w:r w:rsidRPr="00966187">
        <w:rPr>
          <w:iCs/>
          <w:spacing w:val="-2"/>
          <w:sz w:val="28"/>
          <w:szCs w:val="28"/>
        </w:rPr>
        <w:t xml:space="preserve">: анализ и синтез; сравнение; подведение под понятие; выведение следствий  из  причины; построение  логической  цепочки  </w:t>
      </w:r>
      <w:r w:rsidRPr="00966187">
        <w:rPr>
          <w:iCs/>
          <w:spacing w:val="-2"/>
          <w:sz w:val="28"/>
          <w:szCs w:val="28"/>
        </w:rPr>
        <w:lastRenderedPageBreak/>
        <w:t>рассуждений, доказательство; выдвижение гипотез и их обоснование;</w:t>
      </w:r>
      <w:r w:rsidRPr="00966187">
        <w:rPr>
          <w:sz w:val="28"/>
          <w:szCs w:val="28"/>
        </w:rPr>
        <w:t xml:space="preserve"> </w:t>
      </w:r>
      <w:r w:rsidRPr="00966187">
        <w:rPr>
          <w:iCs/>
          <w:spacing w:val="-2"/>
          <w:sz w:val="28"/>
          <w:szCs w:val="28"/>
        </w:rPr>
        <w:t>установление причинно-следственных  связей (причины по заданному следствию).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</w:rPr>
      </w:pPr>
      <w:r w:rsidRPr="00966187">
        <w:rPr>
          <w:b/>
          <w:iCs/>
          <w:spacing w:val="-2"/>
          <w:sz w:val="28"/>
          <w:szCs w:val="28"/>
        </w:rPr>
        <w:t>Общеучебное действие</w:t>
      </w:r>
      <w:r w:rsidRPr="00966187">
        <w:rPr>
          <w:iCs/>
          <w:spacing w:val="-2"/>
          <w:sz w:val="28"/>
          <w:szCs w:val="28"/>
        </w:rPr>
        <w:t>: и</w:t>
      </w:r>
      <w:r w:rsidRPr="00966187">
        <w:rPr>
          <w:spacing w:val="-2"/>
          <w:sz w:val="28"/>
          <w:szCs w:val="28"/>
        </w:rPr>
        <w:t>спользовать знаково</w:t>
      </w:r>
      <w:r w:rsidRPr="00966187">
        <w:rPr>
          <w:spacing w:val="-2"/>
          <w:sz w:val="28"/>
          <w:szCs w:val="28"/>
        </w:rPr>
        <w:softHyphen/>
        <w:t>символические средства, в том чис</w:t>
      </w:r>
      <w:r w:rsidRPr="00966187">
        <w:rPr>
          <w:sz w:val="28"/>
          <w:szCs w:val="28"/>
        </w:rPr>
        <w:t>ле  модели (включая виртуальные) и схемы (включая концептуальные) для решения задач.</w:t>
      </w:r>
    </w:p>
    <w:p w:rsidR="00966187" w:rsidRPr="00966187" w:rsidRDefault="00966187" w:rsidP="003D25E8">
      <w:pPr>
        <w:pStyle w:val="a4"/>
        <w:numPr>
          <w:ilvl w:val="0"/>
          <w:numId w:val="9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87">
        <w:rPr>
          <w:rFonts w:ascii="Times New Roman" w:hAnsi="Times New Roman" w:cs="Times New Roman"/>
          <w:sz w:val="28"/>
          <w:szCs w:val="28"/>
        </w:rPr>
        <w:t>Задания  КИМ  позволяют  определить  уровень  сформированности разных  видов  функциональной  грамотности  у  обучающихся  8 класса: читательской, математической, естественнонаучной, финансовой, креативного мышления, глобальных компетенций.</w:t>
      </w:r>
    </w:p>
    <w:p w:rsidR="00966187" w:rsidRPr="00966187" w:rsidRDefault="00966187" w:rsidP="001D0925">
      <w:pPr>
        <w:suppressAutoHyphens/>
        <w:snapToGrid w:val="0"/>
        <w:ind w:left="567" w:firstLine="567"/>
        <w:jc w:val="both"/>
        <w:rPr>
          <w:sz w:val="28"/>
          <w:szCs w:val="28"/>
          <w:lang w:bidi="ru-RU"/>
        </w:rPr>
      </w:pPr>
      <w:r w:rsidRPr="00966187">
        <w:rPr>
          <w:sz w:val="28"/>
          <w:szCs w:val="28"/>
          <w:lang w:bidi="ru-RU"/>
        </w:rPr>
        <w:t xml:space="preserve">Таким образом, комплексная  работа оценивает как сформированность  отдельных познавательных универсальных учебных действий в ходе решения различных  задач  на  межпредметной  основе, так и </w:t>
      </w:r>
      <w:r w:rsidRPr="00966187">
        <w:rPr>
          <w:sz w:val="28"/>
          <w:szCs w:val="28"/>
        </w:rPr>
        <w:t>уровень сформированности разных видов функциональной грамотности</w:t>
      </w:r>
      <w:r w:rsidRPr="00966187">
        <w:rPr>
          <w:sz w:val="28"/>
          <w:szCs w:val="28"/>
          <w:lang w:bidi="ru-RU"/>
        </w:rPr>
        <w:t>, что позволит  получить  интегрированную  оценку  уровня  сформированности  учебной  компетентности.</w:t>
      </w:r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966187">
        <w:rPr>
          <w:rFonts w:eastAsia="TimesNewRoman"/>
          <w:sz w:val="28"/>
          <w:szCs w:val="28"/>
        </w:rPr>
        <w:t xml:space="preserve">Комплексная работа состояла из 2 вариантов. </w:t>
      </w:r>
      <w:proofErr w:type="gramStart"/>
      <w:r w:rsidRPr="00966187">
        <w:rPr>
          <w:rFonts w:eastAsia="TimesNewRoman"/>
          <w:sz w:val="28"/>
          <w:szCs w:val="28"/>
        </w:rPr>
        <w:t>Каждый вариант комплексной работы   построен  по  единому  плану: работа  состоит  из 8 частей, включающих  в себя задания на оценку логических и знаково-символических действий (основные характеристики  представлены  в таблице 1).</w:t>
      </w:r>
      <w:r>
        <w:rPr>
          <w:rFonts w:eastAsia="TimesNewRoman"/>
          <w:sz w:val="28"/>
          <w:szCs w:val="28"/>
        </w:rPr>
        <w:t xml:space="preserve"> </w:t>
      </w:r>
      <w:proofErr w:type="gramEnd"/>
    </w:p>
    <w:p w:rsidR="00966187" w:rsidRDefault="00966187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1</w:t>
      </w:r>
    </w:p>
    <w:p w:rsidR="00966187" w:rsidRDefault="0096618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заданий по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tbl>
      <w:tblPr>
        <w:tblStyle w:val="31"/>
        <w:tblW w:w="0" w:type="auto"/>
        <w:tblInd w:w="779" w:type="dxa"/>
        <w:tblLook w:val="04A0"/>
      </w:tblPr>
      <w:tblGrid>
        <w:gridCol w:w="1729"/>
        <w:gridCol w:w="2122"/>
        <w:gridCol w:w="2636"/>
        <w:gridCol w:w="3084"/>
      </w:tblGrid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работы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Количество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заданий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Максимальный первичный балл за выполнение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заданий группы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Процент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highlight w:val="yellow"/>
              </w:rPr>
            </w:pPr>
            <w:r w:rsidRPr="008C3A7D">
              <w:rPr>
                <w:rFonts w:eastAsia="TimesNewRoman"/>
              </w:rPr>
              <w:t>количества заданий данной части работы от общего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1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3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3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15%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2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5%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3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3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3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15%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4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10%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ind w:left="567"/>
            </w:pPr>
            <w:r w:rsidRPr="008C3A7D">
              <w:rPr>
                <w:rFonts w:eastAsia="TimesNewRoman"/>
              </w:rPr>
              <w:t>Часть 5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3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3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15%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ind w:left="567"/>
            </w:pPr>
            <w:r w:rsidRPr="008C3A7D">
              <w:rPr>
                <w:rFonts w:eastAsia="TimesNewRoman"/>
              </w:rPr>
              <w:t>Часть 6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10%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ind w:left="567"/>
            </w:pPr>
            <w:r w:rsidRPr="008C3A7D">
              <w:rPr>
                <w:rFonts w:eastAsia="TimesNewRoman"/>
              </w:rPr>
              <w:t>Часть 7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10%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8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4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4</w:t>
            </w:r>
          </w:p>
        </w:tc>
        <w:tc>
          <w:tcPr>
            <w:tcW w:w="3084" w:type="dxa"/>
            <w:vAlign w:val="bottom"/>
          </w:tcPr>
          <w:p w:rsidR="00966187" w:rsidRPr="008C3A7D" w:rsidRDefault="00966187" w:rsidP="001D0925">
            <w:pPr>
              <w:ind w:left="567"/>
              <w:jc w:val="center"/>
              <w:rPr>
                <w:color w:val="000000"/>
              </w:rPr>
            </w:pPr>
            <w:r w:rsidRPr="008C3A7D">
              <w:rPr>
                <w:color w:val="000000"/>
              </w:rPr>
              <w:t>20%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Итого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20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20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100%</w:t>
            </w:r>
          </w:p>
        </w:tc>
      </w:tr>
    </w:tbl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 </w:t>
      </w:r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 </w:t>
      </w:r>
      <w:proofErr w:type="gramStart"/>
      <w:r>
        <w:rPr>
          <w:rFonts w:eastAsia="TimesNewRoman"/>
          <w:sz w:val="28"/>
          <w:szCs w:val="28"/>
        </w:rPr>
        <w:t>Задания комплексной работы позволяют оценить уровень сформированности разных видов функциональной грамотности обучающихся: читательской, математической, естественнонаучной, финансовой  грамотностей и креативного мышления, глобальных компетенций,  поэтому каждый вариант комплексной работы состоит из 6 частей, включающих в себя задания на оценку разных видов функциональной грамотности.</w:t>
      </w:r>
      <w:proofErr w:type="gramEnd"/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Общие сведения о распределении заданий по частям комплексной работы и их основным характеристикам, представлены в таблице 2. </w:t>
      </w:r>
    </w:p>
    <w:p w:rsidR="00966187" w:rsidRDefault="00966187" w:rsidP="001D0925">
      <w:pPr>
        <w:tabs>
          <w:tab w:val="left" w:pos="7995"/>
        </w:tabs>
        <w:adjustRightInd w:val="0"/>
        <w:ind w:left="567" w:firstLine="567"/>
        <w:jc w:val="right"/>
        <w:rPr>
          <w:rFonts w:eastAsiaTheme="minorEastAsia"/>
          <w:i/>
          <w:iCs/>
        </w:rPr>
      </w:pPr>
      <w:r>
        <w:rPr>
          <w:rFonts w:eastAsiaTheme="minorEastAsia"/>
          <w:i/>
          <w:iCs/>
        </w:rPr>
        <w:t>Таблица 2</w:t>
      </w:r>
    </w:p>
    <w:p w:rsidR="00966187" w:rsidRDefault="00966187" w:rsidP="001D0925">
      <w:pPr>
        <w:adjustRightInd w:val="0"/>
        <w:ind w:left="567" w:firstLine="567"/>
        <w:jc w:val="center"/>
        <w:rPr>
          <w:rFonts w:eastAsiaTheme="minorEastAsia"/>
          <w:b/>
          <w:i/>
          <w:iCs/>
        </w:rPr>
      </w:pPr>
      <w:r>
        <w:rPr>
          <w:rFonts w:eastAsiaTheme="minorEastAsia"/>
          <w:b/>
          <w:i/>
          <w:iCs/>
        </w:rPr>
        <w:t xml:space="preserve">Распределение  заданий  по  частям  </w:t>
      </w:r>
      <w:proofErr w:type="gramStart"/>
      <w:r>
        <w:rPr>
          <w:rFonts w:eastAsiaTheme="minorEastAsia"/>
          <w:b/>
          <w:i/>
          <w:iCs/>
        </w:rPr>
        <w:t>комплексной</w:t>
      </w:r>
      <w:proofErr w:type="gramEnd"/>
      <w:r>
        <w:rPr>
          <w:rFonts w:eastAsiaTheme="minorEastAsia"/>
          <w:b/>
          <w:i/>
          <w:iCs/>
        </w:rPr>
        <w:t xml:space="preserve">  работы</w:t>
      </w:r>
    </w:p>
    <w:tbl>
      <w:tblPr>
        <w:tblStyle w:val="31"/>
        <w:tblW w:w="0" w:type="auto"/>
        <w:tblInd w:w="779" w:type="dxa"/>
        <w:tblLook w:val="04A0"/>
      </w:tblPr>
      <w:tblGrid>
        <w:gridCol w:w="1729"/>
        <w:gridCol w:w="2122"/>
        <w:gridCol w:w="2636"/>
        <w:gridCol w:w="3084"/>
      </w:tblGrid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работы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Количество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заданий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Максимальный первичный балл за выполнение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заданий группы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Процент</w:t>
            </w:r>
          </w:p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  <w:highlight w:val="yellow"/>
              </w:rPr>
            </w:pPr>
            <w:r w:rsidRPr="008C3A7D">
              <w:rPr>
                <w:rFonts w:eastAsia="TimesNewRoman"/>
              </w:rPr>
              <w:t>количества заданий данной части работы от общего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1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6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6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ind w:left="567"/>
              <w:jc w:val="center"/>
            </w:pPr>
            <w:r w:rsidRPr="008C3A7D">
              <w:t>30%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2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6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6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ind w:left="567"/>
              <w:jc w:val="center"/>
            </w:pPr>
            <w:r w:rsidRPr="008C3A7D">
              <w:t>30%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3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4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4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ind w:left="567"/>
              <w:jc w:val="center"/>
            </w:pPr>
            <w:r w:rsidRPr="008C3A7D">
              <w:t>20%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4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ind w:left="567"/>
              <w:jc w:val="center"/>
            </w:pPr>
            <w:r w:rsidRPr="008C3A7D">
              <w:t>10%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Часть 5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ind w:left="567"/>
              <w:jc w:val="center"/>
            </w:pPr>
            <w:r w:rsidRPr="008C3A7D">
              <w:t>5%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lastRenderedPageBreak/>
              <w:t>Часть 6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ind w:left="567"/>
              <w:jc w:val="center"/>
            </w:pPr>
            <w:r w:rsidRPr="008C3A7D">
              <w:t>5%</w:t>
            </w:r>
          </w:p>
        </w:tc>
      </w:tr>
      <w:tr w:rsidR="00966187" w:rsidRPr="008C3A7D" w:rsidTr="00966187">
        <w:tc>
          <w:tcPr>
            <w:tcW w:w="1729" w:type="dxa"/>
          </w:tcPr>
          <w:p w:rsidR="00966187" w:rsidRPr="008C3A7D" w:rsidRDefault="00966187" w:rsidP="001D0925">
            <w:pPr>
              <w:adjustRightInd w:val="0"/>
              <w:ind w:left="567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Итого</w:t>
            </w:r>
          </w:p>
        </w:tc>
        <w:tc>
          <w:tcPr>
            <w:tcW w:w="2122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20</w:t>
            </w:r>
          </w:p>
        </w:tc>
        <w:tc>
          <w:tcPr>
            <w:tcW w:w="2636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20</w:t>
            </w:r>
          </w:p>
        </w:tc>
        <w:tc>
          <w:tcPr>
            <w:tcW w:w="3084" w:type="dxa"/>
          </w:tcPr>
          <w:p w:rsidR="00966187" w:rsidRPr="008C3A7D" w:rsidRDefault="00966187" w:rsidP="001D0925">
            <w:pPr>
              <w:adjustRightInd w:val="0"/>
              <w:ind w:left="567"/>
              <w:jc w:val="center"/>
              <w:rPr>
                <w:rFonts w:eastAsia="TimesNewRoman"/>
              </w:rPr>
            </w:pPr>
            <w:r w:rsidRPr="008C3A7D">
              <w:rPr>
                <w:rFonts w:eastAsia="TimesNewRoman"/>
              </w:rPr>
              <w:t>100%</w:t>
            </w:r>
          </w:p>
        </w:tc>
      </w:tr>
    </w:tbl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</w:p>
    <w:p w:rsidR="00966187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Для  проведения  </w:t>
      </w:r>
      <w:proofErr w:type="gramStart"/>
      <w:r>
        <w:rPr>
          <w:rFonts w:eastAsia="TimesNewRoman"/>
          <w:sz w:val="28"/>
          <w:szCs w:val="28"/>
        </w:rPr>
        <w:t>комплексной</w:t>
      </w:r>
      <w:proofErr w:type="gramEnd"/>
      <w:r>
        <w:rPr>
          <w:rFonts w:eastAsia="TimesNewRoman"/>
          <w:sz w:val="28"/>
          <w:szCs w:val="28"/>
        </w:rPr>
        <w:t xml:space="preserve"> работы в 8 классе было составлено 2 мультитекста, объединённых  темами   «Российская государственная библиотека (Ленинка)»», «Научная библиотека МГУ имени М.В. Ломоносова»,  к  каждому из которых  было  составлено 20 заданий. Задания  с  выбором  одного  ответа  и </w:t>
      </w:r>
      <w:r>
        <w:rPr>
          <w:sz w:val="28"/>
          <w:szCs w:val="28"/>
        </w:rPr>
        <w:t xml:space="preserve"> задания с  кратким ответом</w:t>
      </w:r>
      <w:r>
        <w:rPr>
          <w:rFonts w:eastAsia="TimesNewRoman"/>
          <w:sz w:val="28"/>
          <w:szCs w:val="28"/>
        </w:rPr>
        <w:t>.</w:t>
      </w:r>
    </w:p>
    <w:p w:rsidR="00966187" w:rsidRDefault="00966187" w:rsidP="001D0925">
      <w:pPr>
        <w:pStyle w:val="24"/>
        <w:spacing w:after="0" w:line="24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выполнение всей работы отводится 80-90 минут (2 урока) без учета небольшого перерыва (5-10 мин) между уроками.</w:t>
      </w:r>
    </w:p>
    <w:p w:rsidR="00966187" w:rsidRPr="00516FB2" w:rsidRDefault="00966187" w:rsidP="001D0925">
      <w:pPr>
        <w:adjustRightInd w:val="0"/>
        <w:ind w:left="567" w:firstLine="567"/>
        <w:jc w:val="both"/>
        <w:rPr>
          <w:rFonts w:eastAsia="TimesNewRoman"/>
          <w:sz w:val="16"/>
          <w:szCs w:val="16"/>
        </w:rPr>
      </w:pPr>
    </w:p>
    <w:p w:rsidR="00966187" w:rsidRDefault="00966187" w:rsidP="001D0925">
      <w:pPr>
        <w:ind w:left="567"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оценки выполнения отдельных заданий и работы в целом</w:t>
      </w:r>
    </w:p>
    <w:p w:rsidR="00966187" w:rsidRDefault="00966187" w:rsidP="001D0925">
      <w:pPr>
        <w:pStyle w:val="Default"/>
        <w:ind w:left="567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bidi="ru-RU"/>
        </w:rPr>
        <w:t xml:space="preserve">Выполнение учащимся работы в целом оценивается итоговым баллом. </w:t>
      </w:r>
      <w:r>
        <w:rPr>
          <w:b/>
          <w:bCs/>
          <w:sz w:val="28"/>
          <w:szCs w:val="28"/>
        </w:rPr>
        <w:t>Максимальное  количество  баллов</w:t>
      </w:r>
      <w:r>
        <w:rPr>
          <w:sz w:val="28"/>
          <w:szCs w:val="28"/>
        </w:rPr>
        <w:t>, которое  может  получить ученик за выполнение  всей работы, –</w:t>
      </w:r>
      <w:r>
        <w:rPr>
          <w:b/>
          <w:sz w:val="28"/>
          <w:szCs w:val="28"/>
        </w:rPr>
        <w:t xml:space="preserve"> 20 </w:t>
      </w:r>
      <w:r>
        <w:rPr>
          <w:b/>
          <w:bCs/>
          <w:sz w:val="28"/>
          <w:szCs w:val="28"/>
        </w:rPr>
        <w:t>баллов.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Результаты выполнения комплексной работы представляются для каждого ученика по 100-балльной шкале как процент от максимального балла за выполнение заданий всей работы.</w:t>
      </w:r>
      <w:proofErr w:type="gramEnd"/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Принятый в статистике минимальный критерий освоения учебного материала находится в пределах от 50 до 65% </w:t>
      </w:r>
      <w:proofErr w:type="gramStart"/>
      <w:r>
        <w:rPr>
          <w:sz w:val="28"/>
          <w:szCs w:val="28"/>
          <w:lang w:bidi="ru-RU"/>
        </w:rPr>
        <w:t>от</w:t>
      </w:r>
      <w:proofErr w:type="gramEnd"/>
      <w:r>
        <w:rPr>
          <w:sz w:val="28"/>
          <w:szCs w:val="28"/>
          <w:lang w:bidi="ru-RU"/>
        </w:rPr>
        <w:t xml:space="preserve"> максимального балла.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Для данного этапа введения комплексных работ можно ограничиться минимальным критерием в 50% </w:t>
      </w:r>
      <w:proofErr w:type="gramStart"/>
      <w:r>
        <w:rPr>
          <w:sz w:val="28"/>
          <w:szCs w:val="28"/>
          <w:lang w:bidi="ru-RU"/>
        </w:rPr>
        <w:t>от</w:t>
      </w:r>
      <w:proofErr w:type="gramEnd"/>
      <w:r>
        <w:rPr>
          <w:sz w:val="28"/>
          <w:szCs w:val="28"/>
          <w:lang w:bidi="ru-RU"/>
        </w:rPr>
        <w:t xml:space="preserve"> максимального балла. В этом случае минимальный критерий выполнения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работы составит 10 первичных баллов.</w:t>
      </w:r>
    </w:p>
    <w:p w:rsidR="00516FB2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Вывод по результатам выполнения комплексной работы делается с учётом </w:t>
      </w:r>
      <w:proofErr w:type="gramStart"/>
      <w:r>
        <w:rPr>
          <w:sz w:val="28"/>
          <w:szCs w:val="28"/>
          <w:lang w:bidi="ru-RU"/>
        </w:rPr>
        <w:t>полученного</w:t>
      </w:r>
      <w:proofErr w:type="gramEnd"/>
      <w:r>
        <w:rPr>
          <w:sz w:val="28"/>
          <w:szCs w:val="28"/>
          <w:lang w:bidi="ru-RU"/>
        </w:rPr>
        <w:t xml:space="preserve"> балла. Если обучающийся 8 класса справился с выполнением комплексной работы только на 49 % (от 0 до 9 баллов), можно сделать вывод о том, что у него не сформированы познавательные универсальные учебные действия. Для такого ученика целесообразно организовать дополнительные практические занятия, направленные на формирование проверяемых познавательных действий.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Если ученик набрал число баллов, равное или превышающее заданный минимальный критерий освоения учебного материла (от 10 до 16 баллов), то можно сделать вывод о том, что учащийся демонстрирует овладение основными учебными действиями на уровне их правильного выполнения. </w:t>
      </w:r>
    </w:p>
    <w:p w:rsidR="00966187" w:rsidRDefault="00966187" w:rsidP="001D0925">
      <w:pPr>
        <w:ind w:left="567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Если ученик набрал от 17 до20 баллов, то можно сделать вывод о том, что учащийся демонстрирует овладение основными учебными действиями на повышенном уровне, на уровне осознанного произвольного овладения учебными действиями.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по установлению уровней сформированности учебной компетентности  семиклассников  представлены  в  таблице 3.</w:t>
      </w:r>
    </w:p>
    <w:p w:rsidR="00966187" w:rsidRDefault="00966187" w:rsidP="001D0925">
      <w:pPr>
        <w:ind w:left="567" w:firstLine="567"/>
        <w:jc w:val="right"/>
        <w:rPr>
          <w:i/>
        </w:rPr>
      </w:pPr>
      <w:r>
        <w:rPr>
          <w:i/>
        </w:rPr>
        <w:t>Таблица 3</w:t>
      </w:r>
    </w:p>
    <w:p w:rsidR="00966187" w:rsidRDefault="00966187" w:rsidP="001D0925">
      <w:pPr>
        <w:ind w:left="567" w:firstLine="567"/>
        <w:jc w:val="center"/>
        <w:rPr>
          <w:b/>
          <w:i/>
        </w:rPr>
      </w:pPr>
      <w:r>
        <w:rPr>
          <w:b/>
          <w:i/>
        </w:rPr>
        <w:t>Рекомендации по установлению уровней сформированности учебной компетентности у обучающихся 8 классов по результатам выполнения КР</w:t>
      </w:r>
    </w:p>
    <w:p w:rsidR="00966187" w:rsidRDefault="00966187" w:rsidP="001D0925">
      <w:pPr>
        <w:ind w:left="567" w:firstLine="567"/>
        <w:jc w:val="center"/>
        <w:rPr>
          <w:b/>
          <w:i/>
        </w:rPr>
      </w:pPr>
    </w:p>
    <w:tbl>
      <w:tblPr>
        <w:tblStyle w:val="12"/>
        <w:tblpPr w:leftFromText="180" w:rightFromText="180" w:vertAnchor="text" w:tblpX="817" w:tblpY="1"/>
        <w:tblOverlap w:val="never"/>
        <w:tblW w:w="8947" w:type="dxa"/>
        <w:tblLook w:val="04A0"/>
      </w:tblPr>
      <w:tblGrid>
        <w:gridCol w:w="3616"/>
        <w:gridCol w:w="2682"/>
        <w:gridCol w:w="2649"/>
      </w:tblGrid>
      <w:tr w:rsidR="00966187" w:rsidTr="00516FB2">
        <w:trPr>
          <w:trHeight w:val="1037"/>
        </w:trPr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Описание уровней достижения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первичных баллов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Интервал тестовых баллов</w:t>
            </w:r>
          </w:p>
          <w:p w:rsidR="00966187" w:rsidRDefault="00966187" w:rsidP="001D0925">
            <w:pPr>
              <w:adjustRightInd w:val="0"/>
              <w:ind w:left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 xml:space="preserve">(процент от </w:t>
            </w:r>
            <w:proofErr w:type="gramStart"/>
            <w:r>
              <w:rPr>
                <w:kern w:val="16"/>
                <w:sz w:val="24"/>
                <w:szCs w:val="24"/>
              </w:rPr>
              <w:t>максимального</w:t>
            </w:r>
            <w:proofErr w:type="gramEnd"/>
            <w:r>
              <w:rPr>
                <w:kern w:val="16"/>
                <w:sz w:val="24"/>
                <w:szCs w:val="24"/>
              </w:rPr>
              <w:t xml:space="preserve"> балла)</w:t>
            </w:r>
          </w:p>
        </w:tc>
      </w:tr>
      <w:tr w:rsidR="00966187" w:rsidTr="00516FB2">
        <w:trPr>
          <w:trHeight w:val="256"/>
        </w:trPr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Низкий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0-9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0-49</w:t>
            </w:r>
          </w:p>
        </w:tc>
      </w:tr>
      <w:tr w:rsidR="00966187" w:rsidTr="00516FB2">
        <w:trPr>
          <w:trHeight w:val="256"/>
        </w:trPr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lastRenderedPageBreak/>
              <w:t>Средний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10-16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50-75</w:t>
            </w:r>
          </w:p>
        </w:tc>
      </w:tr>
      <w:tr w:rsidR="00966187" w:rsidTr="00516FB2">
        <w:trPr>
          <w:trHeight w:val="270"/>
        </w:trPr>
        <w:tc>
          <w:tcPr>
            <w:tcW w:w="3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Высокий</w:t>
            </w:r>
          </w:p>
        </w:tc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17-20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187" w:rsidRDefault="00966187" w:rsidP="001D0925">
            <w:pPr>
              <w:adjustRightInd w:val="0"/>
              <w:ind w:left="567" w:firstLine="567"/>
              <w:jc w:val="center"/>
              <w:rPr>
                <w:kern w:val="16"/>
                <w:sz w:val="24"/>
                <w:szCs w:val="24"/>
              </w:rPr>
            </w:pPr>
            <w:r>
              <w:rPr>
                <w:kern w:val="16"/>
                <w:sz w:val="24"/>
                <w:szCs w:val="24"/>
              </w:rPr>
              <w:t>76-100</w:t>
            </w:r>
          </w:p>
        </w:tc>
      </w:tr>
    </w:tbl>
    <w:p w:rsidR="00966187" w:rsidRPr="00516FB2" w:rsidRDefault="00966187" w:rsidP="001D0925">
      <w:pPr>
        <w:pStyle w:val="1"/>
        <w:ind w:left="567"/>
        <w:rPr>
          <w:rFonts w:eastAsia="TimesNewRoman"/>
          <w:sz w:val="28"/>
          <w:szCs w:val="28"/>
        </w:rPr>
      </w:pPr>
    </w:p>
    <w:p w:rsidR="00966187" w:rsidRPr="00516FB2" w:rsidRDefault="00966187" w:rsidP="003D25E8">
      <w:pPr>
        <w:pStyle w:val="1"/>
        <w:keepLines/>
        <w:numPr>
          <w:ilvl w:val="0"/>
          <w:numId w:val="14"/>
        </w:numPr>
        <w:ind w:left="567"/>
        <w:rPr>
          <w:rFonts w:eastAsia="TimesNewRoman"/>
          <w:sz w:val="28"/>
          <w:szCs w:val="28"/>
        </w:rPr>
      </w:pPr>
      <w:r w:rsidRPr="00516FB2">
        <w:rPr>
          <w:rFonts w:eastAsia="TimesNewRoman"/>
          <w:sz w:val="28"/>
          <w:szCs w:val="28"/>
        </w:rPr>
        <w:t>Оценка  метапредметных (</w:t>
      </w:r>
      <w:proofErr w:type="gramStart"/>
      <w:r w:rsidRPr="00516FB2">
        <w:rPr>
          <w:rFonts w:eastAsia="TimesNewRoman"/>
          <w:sz w:val="28"/>
          <w:szCs w:val="28"/>
        </w:rPr>
        <w:t>познавательных</w:t>
      </w:r>
      <w:proofErr w:type="gramEnd"/>
      <w:r w:rsidRPr="00516FB2">
        <w:rPr>
          <w:rFonts w:eastAsia="TimesNewRoman"/>
          <w:sz w:val="28"/>
          <w:szCs w:val="28"/>
        </w:rPr>
        <w:t>)</w:t>
      </w:r>
    </w:p>
    <w:p w:rsidR="00966187" w:rsidRPr="00516FB2" w:rsidRDefault="00966187" w:rsidP="001D0925">
      <w:pPr>
        <w:pStyle w:val="1"/>
        <w:ind w:left="567"/>
        <w:rPr>
          <w:rFonts w:eastAsia="TimesNewRoman"/>
          <w:sz w:val="28"/>
          <w:szCs w:val="28"/>
        </w:rPr>
      </w:pPr>
      <w:r w:rsidRPr="00516FB2">
        <w:rPr>
          <w:rFonts w:eastAsia="TimesNewRoman"/>
          <w:sz w:val="28"/>
          <w:szCs w:val="28"/>
        </w:rPr>
        <w:t>универсальных учебных действий</w:t>
      </w:r>
    </w:p>
    <w:p w:rsidR="00966187" w:rsidRPr="00516FB2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516FB2">
        <w:rPr>
          <w:rFonts w:eastAsia="TimesNewRoman"/>
          <w:sz w:val="28"/>
          <w:szCs w:val="28"/>
        </w:rPr>
        <w:t xml:space="preserve">В комплексной работе 2023 года оценивался уровень сформированности у обучающихся  8 класса  следующих познавательных универсальных учебных действий: 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анализ  и  синтез;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сравнение;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подведение  под  понятие; 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выведение  следствий  из  причины;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построение  логической  цепочки  рассуждений, доказательств; 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установление  причинно-следственных связей; 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выдвижение  гипотез  и  их обоснование;</w:t>
      </w:r>
    </w:p>
    <w:p w:rsidR="00966187" w:rsidRPr="00516FB2" w:rsidRDefault="00966187" w:rsidP="003D25E8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16FB2">
        <w:rPr>
          <w:rFonts w:ascii="Times New Roman" w:eastAsia="TimesNewRoman" w:hAnsi="Times New Roman" w:cs="Times New Roman"/>
          <w:sz w:val="28"/>
          <w:szCs w:val="28"/>
        </w:rPr>
        <w:t xml:space="preserve"> знаково-символические действия. </w:t>
      </w:r>
    </w:p>
    <w:p w:rsidR="00966187" w:rsidRPr="00516FB2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r w:rsidRPr="00516FB2">
        <w:rPr>
          <w:rFonts w:eastAsia="TimesNewRoman"/>
          <w:sz w:val="28"/>
          <w:szCs w:val="28"/>
        </w:rPr>
        <w:t>Средний  балл  выполнения  комплексной  работы составил 9,8 б., следовательно, восьмиклассники  выполнили  менее  половины  заданий.</w:t>
      </w:r>
    </w:p>
    <w:p w:rsidR="00966187" w:rsidRPr="00516FB2" w:rsidRDefault="00966187" w:rsidP="001D0925">
      <w:pPr>
        <w:adjustRightInd w:val="0"/>
        <w:ind w:left="567" w:firstLine="567"/>
        <w:jc w:val="both"/>
        <w:rPr>
          <w:rFonts w:eastAsia="TimesNewRoman"/>
          <w:sz w:val="28"/>
          <w:szCs w:val="28"/>
        </w:rPr>
      </w:pPr>
      <w:proofErr w:type="gramStart"/>
      <w:r w:rsidRPr="00516FB2">
        <w:rPr>
          <w:rFonts w:eastAsia="TimesNewRoman"/>
          <w:sz w:val="28"/>
          <w:szCs w:val="28"/>
        </w:rPr>
        <w:t>При  проведении сравнительного  анализа результатов  за  три  года  обучающиеся 8 класса демонстрируют  положительную  динамику   по  пяти познавательным  умениям  (сравнение, выведение  следствий из причины, построение  логической  цепочки  рассуждений, выдвижение  гипотез  и их обоснование,  знаково-символические действия) в среднем на  23 %. По  трём  умениям  (анализ и синтез, подведение под понятие, установление  причинно-следственных  связей)  снижение  в  среднем на 19 %. В  2021 году и в</w:t>
      </w:r>
      <w:proofErr w:type="gramEnd"/>
      <w:r w:rsidRPr="00516FB2">
        <w:rPr>
          <w:rFonts w:eastAsia="TimesNewRoman"/>
          <w:sz w:val="28"/>
          <w:szCs w:val="28"/>
        </w:rPr>
        <w:t xml:space="preserve"> 2022 году  восьмиклассники  не  выполняли  задания  направленные  на  оценку  познавательного  действия построение  логической  цепочки  рассуждений, доказательство. </w:t>
      </w:r>
    </w:p>
    <w:p w:rsidR="00966187" w:rsidRDefault="00966187" w:rsidP="001D0925">
      <w:pPr>
        <w:pStyle w:val="a4"/>
        <w:autoSpaceDE w:val="0"/>
        <w:autoSpaceDN w:val="0"/>
        <w:adjustRightInd w:val="0"/>
        <w:spacing w:after="120"/>
        <w:ind w:left="567" w:firstLine="284"/>
        <w:jc w:val="both"/>
        <w:rPr>
          <w:rFonts w:eastAsia="TimesNew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34125" cy="3371850"/>
            <wp:effectExtent l="19050" t="0" r="9525" b="0"/>
            <wp:docPr id="4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 xml:space="preserve">Рис. 1. Оценка  познавательных  универсальных  учебных  действий  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(8 класс,  в  сравнении  результаты  2021, 2022, 2023 гг.)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>
            <wp:extent cx="6153150" cy="3009900"/>
            <wp:effectExtent l="19050" t="0" r="19050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  <w:r>
        <w:rPr>
          <w:bCs/>
          <w:i/>
          <w:noProof/>
        </w:rPr>
        <w:t>Рис. 2. Уровень  трудности  заданий  комплексной  работы  (8 класс, 2023 г.)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noProof/>
        </w:rPr>
      </w:pP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  большинства  восьмиклассников  сформировано  логическое  действие  – построение  логической  цепочки  рассуждений, доказательство. Данное  действие  конкретизировалось  умением  находить факты, являющиеся  доказательством  данного  вывода  в  задании  №  13 (71 %) и № 18 (73 %), 67 %  обучающихся  справились  с  выполнением  данных  заданий.</w:t>
      </w: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Так  же  отмечается, что  68 %  обучающихся  успешно  выполнили  задания  № 14 (75 %), оценка  умения  делать вывод на основе выявления свой</w:t>
      </w:r>
      <w:proofErr w:type="gramStart"/>
      <w:r>
        <w:rPr>
          <w:rFonts w:eastAsia="TimesNewRoman"/>
          <w:sz w:val="28"/>
          <w:szCs w:val="28"/>
        </w:rPr>
        <w:t>ств пр</w:t>
      </w:r>
      <w:proofErr w:type="gramEnd"/>
      <w:r>
        <w:rPr>
          <w:rFonts w:eastAsia="TimesNewRoman"/>
          <w:sz w:val="28"/>
          <w:szCs w:val="28"/>
        </w:rPr>
        <w:t xml:space="preserve">едмета и явления, представленных в неявном виде. </w:t>
      </w: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 С заданием  № 15 (74 %), направленного  на оценку  умения  понимать  информацию, представленную разными способами, справились  73 % обучающихся.</w:t>
      </w: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Наибольший процент  выполнения задания  № 19 (78 %), оценка  умения  находить информацию, заданную в неявном  виде для формулирования гипотезы, </w:t>
      </w:r>
      <w:proofErr w:type="gramStart"/>
      <w:r>
        <w:rPr>
          <w:rFonts w:eastAsia="TimesNewRoman"/>
          <w:sz w:val="28"/>
          <w:szCs w:val="28"/>
        </w:rPr>
        <w:t>верно</w:t>
      </w:r>
      <w:proofErr w:type="gramEnd"/>
      <w:r>
        <w:rPr>
          <w:rFonts w:eastAsia="TimesNewRoman"/>
          <w:sz w:val="28"/>
          <w:szCs w:val="28"/>
        </w:rPr>
        <w:t xml:space="preserve"> выполнили  данное задание  73 %  восьмиклассников.</w:t>
      </w:r>
    </w:p>
    <w:p w:rsidR="00966187" w:rsidRDefault="00966187" w:rsidP="001D0925">
      <w:pPr>
        <w:adjustRightInd w:val="0"/>
        <w:ind w:left="567" w:firstLine="567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Наибольшее  затруднение  вызвало  логическое  действие – анализ и синтез,  конкретизировалось  умением  решать учебно-практические  задачи  на  основе  математической  грамотности. С  заданиями  № 8 (6 %), № 9 (8 %)  справились  9 %  восьмиклассников.</w:t>
      </w:r>
    </w:p>
    <w:p w:rsidR="00966187" w:rsidRPr="00516FB2" w:rsidRDefault="00966187" w:rsidP="003D25E8">
      <w:pPr>
        <w:pStyle w:val="1"/>
        <w:keepLines/>
        <w:numPr>
          <w:ilvl w:val="0"/>
          <w:numId w:val="14"/>
        </w:numPr>
        <w:spacing w:before="240" w:line="276" w:lineRule="auto"/>
        <w:ind w:left="567" w:firstLine="567"/>
        <w:rPr>
          <w:rFonts w:eastAsia="TimesNewRoman"/>
          <w:sz w:val="28"/>
          <w:szCs w:val="28"/>
        </w:rPr>
      </w:pPr>
      <w:r w:rsidRPr="00516FB2">
        <w:rPr>
          <w:rFonts w:eastAsia="TimesNewRoman"/>
          <w:sz w:val="28"/>
          <w:szCs w:val="28"/>
        </w:rPr>
        <w:t>Оценка  функциональной  грамотности</w:t>
      </w:r>
    </w:p>
    <w:p w:rsidR="00966187" w:rsidRPr="00516FB2" w:rsidRDefault="00966187" w:rsidP="001D0925">
      <w:pPr>
        <w:ind w:left="567"/>
        <w:rPr>
          <w:sz w:val="16"/>
          <w:szCs w:val="16"/>
        </w:rPr>
      </w:pP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Для оценки уровня сформированности навыков </w:t>
      </w:r>
      <w:r>
        <w:rPr>
          <w:sz w:val="28"/>
          <w:lang w:val="en-US"/>
        </w:rPr>
        <w:t>XXI</w:t>
      </w:r>
      <w:r>
        <w:rPr>
          <w:sz w:val="28"/>
        </w:rPr>
        <w:t xml:space="preserve"> у обучающихся в комплексную работу были включены задания по шести видам функциональной грамотности: читательская, математическая, естественнонаучная, финансовая, креативное мышление, глобальные  компетенции.</w:t>
      </w:r>
    </w:p>
    <w:p w:rsidR="00966187" w:rsidRDefault="00966187" w:rsidP="001D0925">
      <w:pPr>
        <w:adjustRightInd w:val="0"/>
        <w:ind w:left="567" w:firstLine="142"/>
      </w:pPr>
      <w:r>
        <w:rPr>
          <w:noProof/>
        </w:rPr>
        <w:lastRenderedPageBreak/>
        <w:drawing>
          <wp:inline distT="0" distB="0" distL="0" distR="0">
            <wp:extent cx="6400800" cy="2847975"/>
            <wp:effectExtent l="19050" t="0" r="19050" b="0"/>
            <wp:docPr id="4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Рис. 3. Результаты  выполнения  заданий  </w:t>
      </w:r>
      <w:proofErr w:type="gramStart"/>
      <w:r>
        <w:rPr>
          <w:i/>
        </w:rPr>
        <w:t>комплексной</w:t>
      </w:r>
      <w:proofErr w:type="gramEnd"/>
      <w:r>
        <w:rPr>
          <w:i/>
        </w:rPr>
        <w:t xml:space="preserve">  работы в  8  классе </w:t>
      </w:r>
    </w:p>
    <w:p w:rsidR="00966187" w:rsidRDefault="0096618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 xml:space="preserve">по  видам  функциональной  грамотности  </w:t>
      </w:r>
    </w:p>
    <w:p w:rsidR="00966187" w:rsidRDefault="00966187" w:rsidP="001D0925">
      <w:pPr>
        <w:adjustRightInd w:val="0"/>
        <w:ind w:left="567" w:firstLine="567"/>
        <w:jc w:val="center"/>
        <w:rPr>
          <w:i/>
        </w:rPr>
      </w:pPr>
      <w:r>
        <w:rPr>
          <w:i/>
        </w:rPr>
        <w:t>(в  сравнении  2021, 2022, 2023 год)</w:t>
      </w:r>
    </w:p>
    <w:p w:rsidR="00966187" w:rsidRDefault="00966187" w:rsidP="001D0925">
      <w:pPr>
        <w:adjustRightInd w:val="0"/>
        <w:ind w:left="567" w:firstLine="567"/>
        <w:jc w:val="center"/>
      </w:pP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>Наиболее  успешно  восьмиклассники  справились  с  блоком  заданий  на оценку  глобальных компетенций  (73 %  обучающихся, на  51 % отмечается повышение % выполнения  заданий), финансовой  грамотности  (59 %  обучающихся, увеличение на 67 %), естественнонаучной грамотности  (61 % обучающихся выполнили задания верно, повышение на 19 %. С выполнением  заданий  на  оценку  креативного мышления справились   53 %  обучающихся  8 классов, в  2023  году  заданий  выполнили  на  23 %  больше, чем  в  2021, 2022</w:t>
      </w:r>
      <w:proofErr w:type="gramEnd"/>
      <w:r>
        <w:rPr>
          <w:sz w:val="28"/>
        </w:rPr>
        <w:t xml:space="preserve"> году. Задания  на оценку  </w:t>
      </w:r>
      <w:proofErr w:type="gramStart"/>
      <w:r>
        <w:rPr>
          <w:sz w:val="28"/>
        </w:rPr>
        <w:t>математической</w:t>
      </w:r>
      <w:proofErr w:type="gramEnd"/>
      <w:r>
        <w:rPr>
          <w:sz w:val="28"/>
        </w:rPr>
        <w:t xml:space="preserve">  грамотности   не  вызвали  затруднений  у  39 %  восьмиклассников. Отмечается  отрицательная  динамика  (-17 %)  при  выполнении заданий  на  оценку  </w:t>
      </w:r>
      <w:proofErr w:type="gramStart"/>
      <w:r>
        <w:rPr>
          <w:sz w:val="28"/>
        </w:rPr>
        <w:t>читательской</w:t>
      </w:r>
      <w:proofErr w:type="gramEnd"/>
      <w:r>
        <w:rPr>
          <w:sz w:val="28"/>
        </w:rPr>
        <w:t xml:space="preserve">  грамотности, справились с  выполнением  заданий  36 %  обучающихся. 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В  каждом  из  блоков  функциональной  грамотности  оценивался  ряд  умений.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Основные затруднения возникли  у  обучающихся  8  класса при  выполнении задании  из  блока  «</w:t>
      </w:r>
      <w:r>
        <w:rPr>
          <w:i/>
          <w:sz w:val="28"/>
        </w:rPr>
        <w:t>читательская  грамотность</w:t>
      </w:r>
      <w:r>
        <w:rPr>
          <w:sz w:val="28"/>
        </w:rPr>
        <w:t>»  на  оценку  умения  интегрировать  и  интерпретировать  информацию, процент  выполнения  заданий  № 3, № 4 – 31 %.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Процент  выполнения  заданий № 1 и  № 2, направленных  на  оценку  умения  находить и извлекать  информацию  составил  34 %.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 xml:space="preserve">Наибольший  процент  выполнения  задания отмечается  по  оценке  содержания  и  формы  текста, задания № 5 и № 6 – 44 %.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В  блоке  «</w:t>
      </w:r>
      <w:r>
        <w:rPr>
          <w:i/>
          <w:sz w:val="28"/>
        </w:rPr>
        <w:t>математическая грамотность</w:t>
      </w:r>
      <w:r>
        <w:rPr>
          <w:sz w:val="28"/>
        </w:rPr>
        <w:t xml:space="preserve">»  оценивались  компетентностные области:  формулировать  ситуацию  на  языке  математики (№ 7, № 10 – процент  выполнения  заданий  54 %), применять  математические  понятия, факты, процедуры (№ 8, № 11 – 36 %) и  интерпретировать, использовать и оценивать математические результаты (№ 9, № 12 – 32 %).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 «</w:t>
      </w:r>
      <w:r>
        <w:rPr>
          <w:i/>
          <w:sz w:val="28"/>
        </w:rPr>
        <w:t>естественнонаучная  грамотность</w:t>
      </w:r>
      <w:r>
        <w:rPr>
          <w:sz w:val="28"/>
        </w:rPr>
        <w:t xml:space="preserve">»  был  представлен компетентностными  областями: научное  объяснение  явление (№ 13, № 16 – 56 %), понимание  и  применение  особенностей  естественнонаучного  исследования (№ 14 – 75 %), интерпретация  данных  для  получения  выводов  (№ 15 – 74 %).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финансовая  грамотность</w:t>
      </w:r>
      <w:r>
        <w:rPr>
          <w:sz w:val="28"/>
        </w:rPr>
        <w:t xml:space="preserve">»  представлен  областями: распознавание  </w:t>
      </w:r>
      <w:r>
        <w:rPr>
          <w:sz w:val="28"/>
        </w:rPr>
        <w:lastRenderedPageBreak/>
        <w:t xml:space="preserve">финансовой  информации (№ 17 – 61 %)  и  оценка финансовых проблем (№ 18 – 73 %). 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глобальные  компетенции</w:t>
      </w:r>
      <w:r>
        <w:rPr>
          <w:sz w:val="28"/>
        </w:rPr>
        <w:t>»  представлен  областью - формулирование  аргументов  для  предложенных  суждений, задание № 19 – 78 %, более  50 % обучающихся  справилась  с  данным  заданием.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</w:rPr>
        <w:t>Блок «</w:t>
      </w:r>
      <w:r>
        <w:rPr>
          <w:i/>
          <w:sz w:val="28"/>
        </w:rPr>
        <w:t>креативное мышление</w:t>
      </w:r>
      <w:r>
        <w:rPr>
          <w:sz w:val="28"/>
        </w:rPr>
        <w:t>»  представлен  заданием  № 20, оценка  умения придумывать  заголовок  к  художественной работе, который ему соответствует, оригинален и имеет креативную ценность, процент  выполнения  составил  53 %.  Умеют  выдвигать  креативные  идеи  более 50 %  восьмиклассников.</w:t>
      </w:r>
    </w:p>
    <w:p w:rsidR="00966187" w:rsidRPr="00516FB2" w:rsidRDefault="00966187" w:rsidP="001D0925">
      <w:pPr>
        <w:adjustRightInd w:val="0"/>
        <w:ind w:left="567" w:firstLine="567"/>
        <w:jc w:val="both"/>
        <w:rPr>
          <w:sz w:val="28"/>
          <w:szCs w:val="28"/>
        </w:rPr>
      </w:pPr>
    </w:p>
    <w:p w:rsidR="00966187" w:rsidRPr="00516FB2" w:rsidRDefault="00966187" w:rsidP="003D25E8">
      <w:pPr>
        <w:pStyle w:val="1"/>
        <w:keepLines/>
        <w:numPr>
          <w:ilvl w:val="0"/>
          <w:numId w:val="14"/>
        </w:numPr>
        <w:spacing w:line="276" w:lineRule="auto"/>
        <w:ind w:left="567" w:firstLine="567"/>
        <w:rPr>
          <w:sz w:val="28"/>
          <w:szCs w:val="28"/>
        </w:rPr>
      </w:pPr>
      <w:r w:rsidRPr="00516FB2">
        <w:rPr>
          <w:rFonts w:eastAsia="Calibri"/>
          <w:sz w:val="28"/>
          <w:szCs w:val="28"/>
          <w:lang w:eastAsia="en-US"/>
        </w:rPr>
        <w:t xml:space="preserve">Достижение  </w:t>
      </w:r>
      <w:r w:rsidRPr="00516FB2">
        <w:rPr>
          <w:sz w:val="28"/>
          <w:szCs w:val="28"/>
        </w:rPr>
        <w:t xml:space="preserve">уровня  сформированности  учебной  компетентности  </w:t>
      </w:r>
    </w:p>
    <w:p w:rsidR="00966187" w:rsidRDefault="00966187" w:rsidP="001D0925">
      <w:pPr>
        <w:pStyle w:val="1"/>
        <w:ind w:left="567"/>
        <w:rPr>
          <w:sz w:val="28"/>
          <w:szCs w:val="28"/>
        </w:rPr>
      </w:pPr>
      <w:r w:rsidRPr="00516FB2">
        <w:rPr>
          <w:sz w:val="28"/>
          <w:szCs w:val="28"/>
        </w:rPr>
        <w:t xml:space="preserve">  </w:t>
      </w:r>
      <w:proofErr w:type="gramStart"/>
      <w:r w:rsidRPr="00516FB2">
        <w:rPr>
          <w:sz w:val="28"/>
          <w:szCs w:val="28"/>
        </w:rPr>
        <w:t>обучающимися</w:t>
      </w:r>
      <w:proofErr w:type="gramEnd"/>
      <w:r w:rsidRPr="00516FB2">
        <w:rPr>
          <w:sz w:val="28"/>
          <w:szCs w:val="28"/>
        </w:rPr>
        <w:t xml:space="preserve">  8  класса</w:t>
      </w:r>
    </w:p>
    <w:p w:rsidR="00516FB2" w:rsidRPr="00B7748A" w:rsidRDefault="00516FB2" w:rsidP="001D0925">
      <w:pPr>
        <w:ind w:left="567"/>
        <w:rPr>
          <w:sz w:val="16"/>
          <w:szCs w:val="16"/>
          <w:lang w:eastAsia="ru-RU"/>
        </w:rPr>
      </w:pPr>
    </w:p>
    <w:p w:rsidR="00966187" w:rsidRDefault="00966187" w:rsidP="001D0925">
      <w:pPr>
        <w:adjustRightInd w:val="0"/>
        <w:spacing w:line="276" w:lineRule="auto"/>
        <w:ind w:left="567" w:firstLine="567"/>
        <w:jc w:val="both"/>
        <w:rPr>
          <w:sz w:val="28"/>
        </w:rPr>
      </w:pPr>
      <w:proofErr w:type="gramStart"/>
      <w:r>
        <w:rPr>
          <w:sz w:val="28"/>
        </w:rPr>
        <w:t>Результаты выполнения комплексной работы представляются для каждого ученика  по 100-балльной  шкале  как  процент  от  максимального балла за выполнение заданий всей работы.</w:t>
      </w:r>
      <w:proofErr w:type="gramEnd"/>
      <w:r>
        <w:rPr>
          <w:sz w:val="28"/>
        </w:rPr>
        <w:t xml:space="preserve"> Все результаты достижений обучающихся разделены  на  три  уровня (базового уровня, уровня  выше  и  ниже  базового).</w:t>
      </w:r>
    </w:p>
    <w:p w:rsidR="00966187" w:rsidRDefault="00966187" w:rsidP="001D0925">
      <w:pPr>
        <w:adjustRightInd w:val="0"/>
        <w:spacing w:line="276" w:lineRule="auto"/>
        <w:ind w:left="567" w:firstLine="567"/>
        <w:jc w:val="both"/>
        <w:rPr>
          <w:sz w:val="28"/>
        </w:rPr>
      </w:pPr>
      <w:r>
        <w:rPr>
          <w:sz w:val="28"/>
        </w:rPr>
        <w:t>На  рисунке  4  представлена  доля   обучающихся  8 класса по  качеству  выполнения  комплексной  работы  в  2023 году.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724525" cy="2647950"/>
            <wp:effectExtent l="19050" t="0" r="9525" b="0"/>
            <wp:docPr id="4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i/>
        </w:rPr>
        <w:t xml:space="preserve">Рис. 4. </w:t>
      </w:r>
      <w:r>
        <w:rPr>
          <w:bCs/>
          <w:i/>
          <w:kern w:val="16"/>
        </w:rPr>
        <w:t xml:space="preserve">Доля  обучающихся  8  классов  по  качеству  выполнения  </w:t>
      </w:r>
      <w:proofErr w:type="gramStart"/>
      <w:r>
        <w:rPr>
          <w:bCs/>
          <w:i/>
          <w:kern w:val="16"/>
        </w:rPr>
        <w:t>комплексной</w:t>
      </w:r>
      <w:proofErr w:type="gramEnd"/>
      <w:r>
        <w:rPr>
          <w:bCs/>
          <w:i/>
          <w:kern w:val="16"/>
        </w:rPr>
        <w:t xml:space="preserve">  работы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kern w:val="16"/>
        </w:rPr>
      </w:pP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Отмечается  увеличение  доли  обучающихся, которые  демонстрируют  овладение  основными   учебными  действиями  на  уровне  выше  базового  на  7 %,  по  сравнению  с  результатами  2022   года. </w:t>
      </w:r>
      <w:proofErr w:type="gramStart"/>
      <w:r>
        <w:rPr>
          <w:sz w:val="28"/>
          <w:szCs w:val="28"/>
          <w:lang w:bidi="ru-RU"/>
        </w:rPr>
        <w:t>Снижение  доли  обучающихся  с результатами  ниже  базового  уровня  на  8 %. В  целом  по  качеству  выполнения комплексной  работы  в  2023  году  прослеживается  положительная  динамика (+1 %)  при  достижении  обучающимися  результатов  базового  уровня.</w:t>
      </w:r>
      <w:proofErr w:type="gramEnd"/>
    </w:p>
    <w:p w:rsidR="00966187" w:rsidRPr="00516FB2" w:rsidRDefault="00966187" w:rsidP="001D0925">
      <w:pPr>
        <w:ind w:left="567" w:firstLine="567"/>
        <w:jc w:val="center"/>
        <w:rPr>
          <w:sz w:val="28"/>
          <w:szCs w:val="28"/>
          <w:lang w:bidi="ru-RU"/>
        </w:rPr>
      </w:pPr>
    </w:p>
    <w:p w:rsidR="00966187" w:rsidRPr="00516FB2" w:rsidRDefault="00966187" w:rsidP="003D25E8">
      <w:pPr>
        <w:pStyle w:val="a4"/>
        <w:numPr>
          <w:ilvl w:val="0"/>
          <w:numId w:val="14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16FB2">
        <w:rPr>
          <w:rFonts w:ascii="Times New Roman" w:hAnsi="Times New Roman" w:cs="Times New Roman"/>
          <w:sz w:val="28"/>
          <w:szCs w:val="28"/>
          <w:lang w:bidi="ru-RU"/>
        </w:rPr>
        <w:t>Кластерный  анализ  результатов</w:t>
      </w:r>
    </w:p>
    <w:p w:rsidR="00516FB2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В  рамках  мониторинга  образовательных  достижений  обучающихся предполагалось  не  только  исследование  уровня  сформированности  познавательных УУД  и  функциональной  грамотности, но  и  установление  связей  между результатами  образования  и  численностью  обучающихся  в  ОО, </w:t>
      </w:r>
      <w:r>
        <w:rPr>
          <w:sz w:val="28"/>
          <w:szCs w:val="28"/>
        </w:rPr>
        <w:lastRenderedPageBreak/>
        <w:t>местонахождением ОО, является  ли  ОО ШНОР, учет  которых  обеспечивался  формированием  выборки  участников  исследования.</w:t>
      </w:r>
      <w:r>
        <w:rPr>
          <w:sz w:val="28"/>
          <w:szCs w:val="28"/>
          <w:lang w:bidi="ru-RU"/>
        </w:rPr>
        <w:t xml:space="preserve"> В  результате  все  образовательные  организации   были  сгруппированы</w:t>
      </w:r>
      <w:r w:rsidR="00516FB2">
        <w:rPr>
          <w:sz w:val="28"/>
          <w:szCs w:val="28"/>
          <w:lang w:bidi="ru-RU"/>
        </w:rPr>
        <w:t xml:space="preserve">  по  5  кластерам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Количество  ОО  в  кластерах различается.</w:t>
      </w:r>
      <w:r>
        <w:rPr>
          <w:sz w:val="28"/>
          <w:szCs w:val="28"/>
          <w:lang w:bidi="ru-RU"/>
        </w:rPr>
        <w:t xml:space="preserve">  С  первого  по  третий  кластер  по  четыре ОО, в  четвёртом  и  пятом  по  две  ОО.      </w:t>
      </w:r>
    </w:p>
    <w:p w:rsidR="00516FB2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Для  установления  фактов, влияющих  на  результаты   мониторинга образовательных  достижений  обучающихся   8  класса, в  первую  очередь, был определён  средний  балл  в  каждой  группе  ОО.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На  рисунке  5  представлена  информация  о  среднем  балле  выполнения комплексной   работы  по  трём  группам  ОО  из  разных  кластеров  в  зависимости  от  численности  обучающихся.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</w:p>
    <w:p w:rsidR="00966187" w:rsidRDefault="00966187" w:rsidP="001D0925">
      <w:pPr>
        <w:ind w:left="567" w:right="401" w:firstLine="567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>
            <wp:extent cx="5724525" cy="2200275"/>
            <wp:effectExtent l="19050" t="0" r="9525" b="0"/>
            <wp:docPr id="4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Рис.5. Средний  балл  выполнения  КР  в  8  классе  по  группам  ОО</w:t>
      </w:r>
    </w:p>
    <w:p w:rsidR="00966187" w:rsidRDefault="00966187" w:rsidP="001D0925">
      <w:pPr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(численность  обучающихся)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bCs/>
          <w:kern w:val="16"/>
          <w:sz w:val="28"/>
          <w:szCs w:val="28"/>
        </w:rPr>
        <w:t xml:space="preserve">  Данная  диаграмма  демонстрирует  то, что у  обучающихся  8  класса   из ОО, где  численность  обучающихся  до  250,  возникли  затруднения  при  выполнении  </w:t>
      </w:r>
      <w:proofErr w:type="gramStart"/>
      <w:r>
        <w:rPr>
          <w:bCs/>
          <w:kern w:val="16"/>
          <w:sz w:val="28"/>
          <w:szCs w:val="28"/>
        </w:rPr>
        <w:t>комплексной</w:t>
      </w:r>
      <w:proofErr w:type="gramEnd"/>
      <w:r>
        <w:rPr>
          <w:bCs/>
          <w:kern w:val="16"/>
          <w:sz w:val="28"/>
          <w:szCs w:val="28"/>
        </w:rPr>
        <w:t xml:space="preserve">  работы, это  ОО  1-3 кластера. А обучающиеся  ОО  из  4 и 5 кластера  справились  в  большей  степени, выполнили  более  половины  предложенных  заданий. Таким  образом, численность  обучающихся  в  школе  не  влияет  на  средний  балл  по  результатам  мониторинга  образовательных  достижений. </w:t>
      </w:r>
      <w:r>
        <w:rPr>
          <w:sz w:val="28"/>
          <w:szCs w:val="28"/>
        </w:rPr>
        <w:t xml:space="preserve"> В   ОО, где  численность  обучающихся  небольшая, есть  возможность  организации  дифференцированного  и  индивидуального  подхода  при  обучении  обучающихся, в  данном  случае  ОО  не   воспользовались  этим  подходом.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Следующим  основанием  деления  ОО  на  группы  кластеры  «ОО  не являлась  ШНОР, ОО  была  в  списке  ШНОР  3  год, ОО  была  в  списке  ШНОР  2  год». Предположим, если  ОО  не  являлась  ШНОР, то  должна  демонстрировать  результаты  выше, чем  школы, включенные  в  список  на  протяжении  нескольких  лет  или  впервые  занесенные. На  рисунке  6  представлена  информация  о  среднем  балле  выполнения  комплексной  работы  в 8  классе  по  трем  группам  ОО  из  разных  кластеров  в  зависимости  от  основания  списка  ШНОР.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>
            <wp:extent cx="5591175" cy="2419350"/>
            <wp:effectExtent l="19050" t="0" r="9525" b="0"/>
            <wp:docPr id="4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Рис.6. Средний  балл  выполнения  КР  в  8 классе  по  группам  ОО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(список  ШНОР)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>Результаты  обучающихся  из  ОО, которые  не  являлись  ШНОР  на   1,4 балла  выше  результатов  школ, включенных  в  список  второй  и  третий  год  подряд. Данный  фактор  влияет  на  образовательные  результаты  обучающихся. В  целом  восьмиклассники  выполнили  менее   половины  заданий  комплексной   работы.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На  основании  разделения   участников  на  группы  по  местонахождению  (рис. 7)  можно  сделать  вывод  о  том, что  обучающиеся   ОО  из  районного  центра выполнили  задания  комплексной  работы  в  большей  степени, разница  составляет  1,9  балла.</w:t>
      </w:r>
      <w:proofErr w:type="gramEnd"/>
      <w:r>
        <w:rPr>
          <w:sz w:val="28"/>
          <w:szCs w:val="28"/>
        </w:rPr>
        <w:t xml:space="preserve"> В  данном  случае  на  результаты  оказывает  влияние  фактор  местонахождение  ОО.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57875" cy="2047875"/>
            <wp:effectExtent l="19050" t="0" r="9525" b="0"/>
            <wp:docPr id="47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Рис.7. Средний  балл выполнения  КР  в  8  классе  по  группам  ОО</w:t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 xml:space="preserve"> (местонахождение  ОО)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Таким  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 можно  сделать  вывод  о том, что  на  результаты  обучающихся  оказывают  влияние  факторы: не входила в ШНОР и ОО  расположена  в  районном  центре. Административной  команде  ОО  следует  провести  более  углубленный  анализ  факторов  повлиявших  на  низкие  образовательные  результаты  обучающихся.</w:t>
      </w:r>
    </w:p>
    <w:p w:rsidR="00966187" w:rsidRDefault="00966187" w:rsidP="001D0925">
      <w:pPr>
        <w:adjustRightInd w:val="0"/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Средний   процент   выполнения 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 работы  обучающимися  8  класса  образовательных  организаций,  входящих  в  </w:t>
      </w:r>
      <w:r>
        <w:rPr>
          <w:b/>
          <w:i/>
          <w:sz w:val="28"/>
          <w:szCs w:val="28"/>
          <w:shd w:val="clear" w:color="auto" w:fill="FFFF00"/>
          <w:lang w:bidi="ru-RU"/>
        </w:rPr>
        <w:t>1 кластер</w:t>
      </w:r>
      <w:r>
        <w:rPr>
          <w:sz w:val="28"/>
          <w:szCs w:val="28"/>
          <w:lang w:bidi="ru-RU"/>
        </w:rPr>
        <w:t>,  составил  53</w:t>
      </w:r>
      <w:r w:rsidRPr="003F7A45">
        <w:rPr>
          <w:sz w:val="28"/>
          <w:szCs w:val="28"/>
          <w:lang w:bidi="ru-RU"/>
        </w:rPr>
        <w:t xml:space="preserve">  %,</w:t>
      </w:r>
      <w:r>
        <w:rPr>
          <w:sz w:val="28"/>
          <w:szCs w:val="28"/>
          <w:lang w:bidi="ru-RU"/>
        </w:rPr>
        <w:t xml:space="preserve"> что  составляет  11  баллов   из  20  максимально  возможных.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</w:t>
      </w:r>
      <w:proofErr w:type="gramStart"/>
      <w:r>
        <w:rPr>
          <w:sz w:val="28"/>
          <w:szCs w:val="28"/>
          <w:lang w:bidi="ru-RU"/>
        </w:rPr>
        <w:t>Васильевская</w:t>
      </w:r>
      <w:proofErr w:type="gramEnd"/>
      <w:r>
        <w:rPr>
          <w:sz w:val="28"/>
          <w:szCs w:val="28"/>
          <w:lang w:bidi="ru-RU"/>
        </w:rPr>
        <w:t xml:space="preserve"> ООШ» - 46 % - 9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Результаты  «базового  уровня»  сформированности  универсальных  учебных действий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  МБОУ «Берёзовская  ООШ» - 40,83  % - 13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«Кара-Терекская  ООШ» - 50 % - 10 баллов.</w:t>
      </w:r>
    </w:p>
    <w:p w:rsidR="00516FB2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Основные  затруднения  возникли  при  выполнении  задания  №  8 (0 %)  и  № 9 (0 %), направленного  на  оценку  умения  решать  учебно-практические  задачи  на  основе  математической  грамотности.    Ни  один   из 16 обучающихся  8  класса,  из  школ  данного  кластера,  не  справился  с  выполнением  заданий  либо  не  приступал  к  их  выполнению.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 xml:space="preserve">Не  вызвало  каких-либо  затруднений  выполнение  задания  №  14 (93 %), оценка  умений  делать  вывод  на  основе  выявления  свойств предмета  или  явления, представленных  в  неявном  виде, задания  № 15 (93 %),  оценка умения понимать  информацию, представленную  разными  способами,  № 19 (85 %), оценка  умения  находить  информацию, заданную  в  неявном виде  для  формулирования  гипотезы.  94  % обучающихся  выполнили  задания  верно. </w:t>
      </w:r>
      <w:proofErr w:type="gramEnd"/>
    </w:p>
    <w:p w:rsidR="00966187" w:rsidRDefault="00516FB2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</w:t>
      </w:r>
      <w:r w:rsidR="00966187">
        <w:rPr>
          <w:sz w:val="28"/>
          <w:szCs w:val="28"/>
          <w:lang w:bidi="ru-RU"/>
        </w:rPr>
        <w:t xml:space="preserve"> Средний  процент  выполнения  </w:t>
      </w:r>
      <w:proofErr w:type="gramStart"/>
      <w:r w:rsidR="00966187">
        <w:rPr>
          <w:sz w:val="28"/>
          <w:szCs w:val="28"/>
          <w:lang w:bidi="ru-RU"/>
        </w:rPr>
        <w:t>комплексной</w:t>
      </w:r>
      <w:proofErr w:type="gramEnd"/>
      <w:r w:rsidR="00966187">
        <w:rPr>
          <w:sz w:val="28"/>
          <w:szCs w:val="28"/>
          <w:lang w:bidi="ru-RU"/>
        </w:rPr>
        <w:t xml:space="preserve">  работы  обучающимися  8  класса  ОО  входящих  во  </w:t>
      </w:r>
      <w:r w:rsidR="00966187">
        <w:rPr>
          <w:b/>
          <w:i/>
          <w:sz w:val="28"/>
          <w:szCs w:val="28"/>
          <w:shd w:val="clear" w:color="auto" w:fill="FFC000"/>
          <w:lang w:bidi="ru-RU"/>
        </w:rPr>
        <w:t>2  кластер</w:t>
      </w:r>
      <w:r w:rsidR="00966187">
        <w:rPr>
          <w:sz w:val="28"/>
          <w:szCs w:val="28"/>
          <w:lang w:bidi="ru-RU"/>
        </w:rPr>
        <w:t xml:space="preserve">, составляет  44  %, что  соответствует  8,8  балла   из  20  максимально  возможных.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516FB2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«Заринская СОШ» - 36,67 % - 7,3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 Пикетинская СОШ» - 18,33 % - 4 балла.</w:t>
      </w:r>
    </w:p>
    <w:p w:rsidR="00966187" w:rsidRDefault="00516FB2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966187">
        <w:rPr>
          <w:sz w:val="28"/>
          <w:szCs w:val="28"/>
          <w:lang w:bidi="ru-RU"/>
        </w:rPr>
        <w:t xml:space="preserve"> Результаты  «базового  уровня»  сформированности  универсальных  учебных действий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«Шараповская СОШ» - 50 % - 10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МБОУ «Уютнинская ООШ» - 70 % - 14 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Основные  затруднения  возникли  при  выполнении  задания  №  8  (0 %) и № 9  (0 %), направленного  на  оценку  умения  решать  учебно-практические  задачи  на  основе  математической  грамотности. Ни  один   из  31 обучающегося  8  класса,  из  школ  данного  кластера,  не   выполнили   данные  задания  либо  не  приступали  к  выполнению.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вызвали  затруднения  задания  № 13 (58 %), оценка  умения  находить факты, являющиеся  доказательством  данного  вывода   и  № 17 (79 %), умение делать  вывод  на  основе  выявления  свой</w:t>
      </w:r>
      <w:proofErr w:type="gramStart"/>
      <w:r>
        <w:rPr>
          <w:sz w:val="28"/>
          <w:szCs w:val="28"/>
          <w:lang w:bidi="ru-RU"/>
        </w:rPr>
        <w:t>ств  пр</w:t>
      </w:r>
      <w:proofErr w:type="gramEnd"/>
      <w:r>
        <w:rPr>
          <w:sz w:val="28"/>
          <w:szCs w:val="28"/>
          <w:lang w:bidi="ru-RU"/>
        </w:rPr>
        <w:t>едмета  или  явления, представленных  в  неявном  виде, выполнили  верно  данные  задания  23  % восьмиклассников.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92D050"/>
          <w:lang w:bidi="ru-RU"/>
        </w:rPr>
        <w:t>3  кластер</w:t>
      </w:r>
      <w:r>
        <w:rPr>
          <w:sz w:val="28"/>
          <w:szCs w:val="28"/>
          <w:lang w:bidi="ru-RU"/>
        </w:rPr>
        <w:t xml:space="preserve">  входят  4  образовательные  организации, средний  процент  выполнения  комплексной  работы  составил  42  %, что  соответствует  7,5  балла  из  20  максимально  </w:t>
      </w:r>
      <w:proofErr w:type="gramStart"/>
      <w:r>
        <w:rPr>
          <w:sz w:val="28"/>
          <w:szCs w:val="28"/>
          <w:lang w:bidi="ru-RU"/>
        </w:rPr>
        <w:t>возможных</w:t>
      </w:r>
      <w:proofErr w:type="gramEnd"/>
      <w:r>
        <w:rPr>
          <w:sz w:val="28"/>
          <w:szCs w:val="28"/>
          <w:lang w:bidi="ru-RU"/>
        </w:rPr>
        <w:t xml:space="preserve">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«ниже  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«Боголюбовская СОШ – 27,35 % -  5,5 балла;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«Орловская  СОШ» - 40,77 % - 8,2 балла;</w:t>
      </w:r>
    </w:p>
    <w:p w:rsidR="00516FB2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  МБОУ «Марьяновская  СОШ № 3» - 33,75 % - 6,7 балла.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Результаты  «базового  уровня»  сформированности  универсальных  учебных действий  демонстрируют  обучающиеся:</w:t>
      </w:r>
    </w:p>
    <w:p w:rsidR="00966187" w:rsidRDefault="00966187" w:rsidP="001D0925">
      <w:pPr>
        <w:ind w:left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-   МБОУ «Степнинская  СОШ» - 66,67 % - 13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задания  №  8  (11 %)  и  № 9 (11 %), оценка  умения  решать  учебно-практические  задачи  на  основе  математической  грамотности. Лишь  7 %  обучающихся  из  ОО  данного  кластера  справились  с  выполнением  данных  заданий. 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Не  вызвало  особых  затруднений  выполнение  заданий  № 19 (80 %),  76  %  восьмиклассников  справились  с  выполнением  данных  заданий.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00B0F0"/>
          <w:lang w:bidi="ru-RU"/>
        </w:rPr>
        <w:t>4 кластер</w:t>
      </w:r>
      <w:r>
        <w:rPr>
          <w:b/>
          <w:i/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исследовательской   работы  составил  60 %, что  соответствует  12  баллам  из  20  максимально  возможных.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Результаты  «базового  уровня»  сформированности  универсальных  учебных действий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«Москаленская  СОШ» -  60,36 % - 12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«Конезаводская  СОШ» - 59,77 % - 12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Основные  затруднения  возникли  у  обучающихся  данной   группы  организаций  при  выполнении  задания  №  8  (4 %)  и  № 9 (18 %), оценка  умения  решать  учебно-практические  задачи  на  основе  математической  грамотности. Лишь  25 %  обучающихся  из  ОО  данного  кластера  справились  с  выполнением  данных  заданий. 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задания  № 15 (91 %),  оценка умения понимать  информацию, представленную  разными  способами, 92 %  восьмиклассников  справились  с  выполнением  данного  задания.</w:t>
      </w:r>
    </w:p>
    <w:p w:rsidR="00516FB2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  </w:t>
      </w:r>
      <w:r>
        <w:rPr>
          <w:b/>
          <w:i/>
          <w:sz w:val="28"/>
          <w:szCs w:val="28"/>
          <w:shd w:val="clear" w:color="auto" w:fill="4472C4" w:themeFill="accent5"/>
          <w:lang w:bidi="ru-RU"/>
        </w:rPr>
        <w:t>5  кластер</w:t>
      </w:r>
      <w:r>
        <w:rPr>
          <w:sz w:val="28"/>
          <w:szCs w:val="28"/>
          <w:lang w:bidi="ru-RU"/>
        </w:rPr>
        <w:t xml:space="preserve">  входят  2  образовательные  организации. Средний  процент  выполнения  </w:t>
      </w:r>
      <w:proofErr w:type="gramStart"/>
      <w:r>
        <w:rPr>
          <w:sz w:val="28"/>
          <w:szCs w:val="28"/>
          <w:lang w:bidi="ru-RU"/>
        </w:rPr>
        <w:t>комплексной</w:t>
      </w:r>
      <w:proofErr w:type="gramEnd"/>
      <w:r>
        <w:rPr>
          <w:sz w:val="28"/>
          <w:szCs w:val="28"/>
          <w:lang w:bidi="ru-RU"/>
        </w:rPr>
        <w:t xml:space="preserve">  работы  составил  56 %, что  соответствует  11,5  баллам  из  20  максимально  возможных. 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Результаты  «базового  уровня»  демонстрируют  обучающиеся: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2» - 59,47 % - 12  баллов;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- МБОУ «Марьяновская  СОШ № 1» - 52,44 % - 11 баллов.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Сложности  возникли  у  обучающихся  при  выполнении  задания №  8  (19 %)  и  № 9 (19 %), оценка  умения  решать  учебно-практические  задачи  на  основе  математической  грамотности.  13 %  обучающихся  справились  с  выполнением  данных  заданий.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Не  вызвало  особых  затруднений  выполнение  задание  №  14 (83 %), направленного  на  оценку  умения  делать  вывод на  основе  выявления  свой</w:t>
      </w:r>
      <w:proofErr w:type="gramStart"/>
      <w:r>
        <w:rPr>
          <w:sz w:val="28"/>
          <w:szCs w:val="28"/>
          <w:lang w:bidi="ru-RU"/>
        </w:rPr>
        <w:t>ств  пр</w:t>
      </w:r>
      <w:proofErr w:type="gramEnd"/>
      <w:r>
        <w:rPr>
          <w:sz w:val="28"/>
          <w:szCs w:val="28"/>
          <w:lang w:bidi="ru-RU"/>
        </w:rPr>
        <w:t>едмета  или  явления, представленных  в  неявном  виде, задание № 19 (86 %), оценка  умения  находить  информацию, заданную  в  неявном виде  для  формулирования  гипотезы.  63 %  восьмиклассников  справились  с  выполнением  данного  задания.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proofErr w:type="gramStart"/>
      <w:r>
        <w:rPr>
          <w:sz w:val="28"/>
          <w:szCs w:val="28"/>
          <w:lang w:bidi="ru-RU"/>
        </w:rPr>
        <w:t>По  результатам  проведенного  анализа  можно  сделать  вывод  о  том, что  обучающиеся  8-х классов   ОО  входящих  в  4  кластер (МБОУ «Конезаводская СОШ», МБОУ «Москаленская СОШ»)  справились  с  выполнением  комплексной  работы  в  большей  степени.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Обучающиеся</w:t>
      </w:r>
      <w:proofErr w:type="gramEnd"/>
      <w:r>
        <w:rPr>
          <w:sz w:val="28"/>
          <w:szCs w:val="28"/>
          <w:lang w:bidi="ru-RU"/>
        </w:rPr>
        <w:t xml:space="preserve">  ОО  2, 3  кластера  выполнили   менее  50 %  заданий. Средний  балл  по  кластерам  представлен  на  рисунке  8.</w:t>
      </w:r>
    </w:p>
    <w:p w:rsidR="00966187" w:rsidRDefault="00966187" w:rsidP="001D0925">
      <w:pPr>
        <w:ind w:left="567" w:firstLine="567"/>
        <w:rPr>
          <w:sz w:val="28"/>
          <w:szCs w:val="28"/>
          <w:lang w:bidi="ru-RU"/>
        </w:rPr>
      </w:pPr>
      <w:r>
        <w:rPr>
          <w:noProof/>
        </w:rPr>
        <w:lastRenderedPageBreak/>
        <w:drawing>
          <wp:inline distT="0" distB="0" distL="0" distR="0">
            <wp:extent cx="5486400" cy="2590800"/>
            <wp:effectExtent l="19050" t="0" r="19050" b="0"/>
            <wp:docPr id="4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966187" w:rsidRDefault="00966187" w:rsidP="001D0925">
      <w:pPr>
        <w:adjustRightInd w:val="0"/>
        <w:ind w:left="567" w:firstLine="567"/>
        <w:jc w:val="center"/>
        <w:rPr>
          <w:bCs/>
          <w:i/>
          <w:kern w:val="16"/>
        </w:rPr>
      </w:pPr>
      <w:r>
        <w:rPr>
          <w:bCs/>
          <w:i/>
          <w:kern w:val="16"/>
        </w:rPr>
        <w:t>Рис.8. Средний  балл  выполнения  КР   по  кластерам</w:t>
      </w:r>
    </w:p>
    <w:p w:rsidR="00966187" w:rsidRDefault="00966187" w:rsidP="001D0925">
      <w:pPr>
        <w:ind w:left="567"/>
        <w:rPr>
          <w:sz w:val="28"/>
          <w:szCs w:val="28"/>
          <w:lang w:bidi="ru-RU"/>
        </w:rPr>
      </w:pPr>
    </w:p>
    <w:p w:rsidR="00966187" w:rsidRPr="00516FB2" w:rsidRDefault="00966187" w:rsidP="003D25E8">
      <w:pPr>
        <w:pStyle w:val="1"/>
        <w:keepLines/>
        <w:numPr>
          <w:ilvl w:val="0"/>
          <w:numId w:val="14"/>
        </w:numPr>
        <w:spacing w:line="276" w:lineRule="auto"/>
        <w:ind w:left="567" w:firstLine="567"/>
        <w:rPr>
          <w:sz w:val="28"/>
          <w:szCs w:val="28"/>
        </w:rPr>
      </w:pPr>
      <w:r w:rsidRPr="00516FB2">
        <w:rPr>
          <w:sz w:val="28"/>
          <w:szCs w:val="28"/>
        </w:rPr>
        <w:t>Объективность  результатов</w:t>
      </w:r>
    </w:p>
    <w:p w:rsidR="00966187" w:rsidRPr="00516FB2" w:rsidRDefault="00966187" w:rsidP="001D0925">
      <w:pPr>
        <w:pStyle w:val="1"/>
        <w:ind w:left="567"/>
        <w:rPr>
          <w:sz w:val="28"/>
          <w:szCs w:val="28"/>
        </w:rPr>
      </w:pPr>
      <w:r w:rsidRPr="00516FB2">
        <w:rPr>
          <w:sz w:val="28"/>
          <w:szCs w:val="28"/>
        </w:rPr>
        <w:t>мониторинга  образовательных  достижений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На  сайте  Комитета  по  образованию  был  опубликован  Регламент  проведения  мониторинга  образовательных  достижений  обучающихся  в  2023 году. В  данном  документе  зафиксированы  единые  организационно-технологические  требования  для   каждого  участника  данного  мероприятия. В  соответствии  с  пунктами  этого  документа  для  обеспечения  объективности  проведения  процедуры  были  приглашены  независимые  наблюдатели  и  организаторы  в  аудитории (учителя, не  работающие в данных классах). Для  оценки  объективности  результатов  выполнения  комплексной  работы  применяется  расчёт  доверительного  интервала  по  определению   первого  признака  необъективности: завышенные  значения  среднего  балла  по  каждой  образовательной  организации.</w:t>
      </w:r>
    </w:p>
    <w:p w:rsidR="00966187" w:rsidRDefault="00966187" w:rsidP="001D0925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Таким  образом, расчет  доверительного  интервала  продемонстрировал, что результаты  обучающихся  8 класса  в  норме  относительно  общего  значения  среднего  балла.</w:t>
      </w:r>
    </w:p>
    <w:p w:rsidR="00966187" w:rsidRDefault="00966187" w:rsidP="001D0925">
      <w:pPr>
        <w:ind w:left="567"/>
        <w:rPr>
          <w:sz w:val="28"/>
          <w:szCs w:val="28"/>
        </w:rPr>
      </w:pPr>
    </w:p>
    <w:p w:rsidR="00966187" w:rsidRDefault="00966187" w:rsidP="001D0925">
      <w:pPr>
        <w:ind w:left="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 комплексной  исследовательской работой для 8 классов в 2023 году справилось (правильно  сделано 50 %  и  более  заданий)  61 % обучающихся;</w:t>
      </w:r>
    </w:p>
    <w:p w:rsidR="00966187" w:rsidRDefault="00966187" w:rsidP="001D0925">
      <w:pPr>
        <w:adjustRightInd w:val="0"/>
        <w:ind w:left="567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У  39 % обучающихся  возникли  затруднения  при  выполнении  отдельных заданий  </w:t>
      </w:r>
      <w:proofErr w:type="gramStart"/>
      <w:r>
        <w:rPr>
          <w:sz w:val="28"/>
        </w:rPr>
        <w:t>комплексной</w:t>
      </w:r>
      <w:proofErr w:type="gramEnd"/>
      <w:r>
        <w:rPr>
          <w:sz w:val="28"/>
        </w:rPr>
        <w:t xml:space="preserve">  работы;</w:t>
      </w:r>
    </w:p>
    <w:p w:rsidR="00966187" w:rsidRDefault="00966187" w:rsidP="001D0925">
      <w:pPr>
        <w:ind w:left="567" w:firstLine="567"/>
        <w:jc w:val="both"/>
        <w:rPr>
          <w:sz w:val="28"/>
        </w:rPr>
      </w:pPr>
      <w:r>
        <w:rPr>
          <w:sz w:val="28"/>
        </w:rPr>
        <w:t>3.  73 %  восьмиклассников  успешно  выполнили  задания  на  оценку  глобальных компетенций; задания  на  оценку естественнонаучной  и финансовой грамотности успешно  выполнили  60 % восьмиклассников; задания  на  оценку  креативного мышления  не  вызвали  затруднения у 53 %  обучающихся; основные  трудности  возникли  при  выполнении заданий  на оценку  математической  и  читательской  грамотности (39 %, 36 %);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 2023  году  отмечается  </w:t>
      </w:r>
      <w:r>
        <w:rPr>
          <w:sz w:val="28"/>
          <w:szCs w:val="28"/>
          <w:lang w:bidi="ru-RU"/>
        </w:rPr>
        <w:t>увеличение  доли  обучающихся, которые  демонстрируют  овладение  основными   учебными  действиями  на  уровне  выше  базового  на  7 %</w:t>
      </w:r>
      <w:r>
        <w:rPr>
          <w:sz w:val="28"/>
          <w:szCs w:val="28"/>
        </w:rPr>
        <w:t xml:space="preserve">  по  сравнению  с  показателями  2022 года;</w:t>
      </w:r>
      <w:r>
        <w:rPr>
          <w:sz w:val="28"/>
          <w:szCs w:val="28"/>
          <w:lang w:bidi="ru-RU"/>
        </w:rPr>
        <w:t xml:space="preserve"> снижение  доли  обучающихся  с  результатами  ниже  базового  уровня  на  8 %; 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Лучший  результат  продемонстрировали 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 ОО  из 4  кластера, средний  балл  составил 12  из  20 баллов  максимально  возможных;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  результаты  обучающихся  оказали  влияние другие  факторы,</w:t>
      </w:r>
      <w:r w:rsidRPr="009E6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 входила в  ШНОР  и  ОО  </w:t>
      </w:r>
      <w:proofErr w:type="gramStart"/>
      <w:r>
        <w:rPr>
          <w:sz w:val="28"/>
          <w:szCs w:val="28"/>
        </w:rPr>
        <w:t>расположена</w:t>
      </w:r>
      <w:proofErr w:type="gramEnd"/>
      <w:r>
        <w:rPr>
          <w:sz w:val="28"/>
          <w:szCs w:val="28"/>
        </w:rPr>
        <w:t xml:space="preserve">  в  районном  центре. Административной  команде  ОО  следует  провести  более  углубленный  анализ причин  повлиявших  на  низкие  образовательные  результаты  обучающихся;</w:t>
      </w:r>
    </w:p>
    <w:p w:rsidR="00966187" w:rsidRDefault="00966187" w:rsidP="001D0925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На  основании   расчёта  доверительного  интервала  можно  говорить о достаточной  степени  объективности  результатов  комплексной  работы, первый  признак  необъективности  «завышение  значения  среднего  балла»  не  выявлен, все  интервалы  в  пределах  нормы  отклонения.</w:t>
      </w:r>
    </w:p>
    <w:p w:rsidR="000C48B1" w:rsidRPr="001D0925" w:rsidRDefault="000C48B1" w:rsidP="001D0925">
      <w:pPr>
        <w:spacing w:after="60" w:line="276" w:lineRule="auto"/>
        <w:ind w:left="567"/>
        <w:rPr>
          <w:b/>
          <w:sz w:val="16"/>
          <w:szCs w:val="16"/>
        </w:rPr>
      </w:pPr>
    </w:p>
    <w:p w:rsidR="000C48B1" w:rsidRDefault="000C48B1" w:rsidP="001D0925">
      <w:pPr>
        <w:spacing w:after="60" w:line="276" w:lineRule="auto"/>
        <w:ind w:left="567"/>
        <w:jc w:val="center"/>
        <w:rPr>
          <w:b/>
          <w:sz w:val="28"/>
          <w:szCs w:val="28"/>
        </w:rPr>
      </w:pPr>
      <w:r w:rsidRPr="0055249C">
        <w:rPr>
          <w:b/>
          <w:sz w:val="28"/>
          <w:szCs w:val="28"/>
        </w:rPr>
        <w:t xml:space="preserve">Адресные рекомендации </w:t>
      </w:r>
    </w:p>
    <w:p w:rsidR="000C48B1" w:rsidRPr="0055249C" w:rsidRDefault="000C48B1" w:rsidP="001D0925">
      <w:pPr>
        <w:spacing w:after="60" w:line="276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55249C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 w:rsidRPr="00552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руководителей образовательных организаций</w:t>
      </w:r>
      <w:r w:rsidRPr="00552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учителей</w:t>
      </w:r>
      <w:r w:rsidRPr="0055249C">
        <w:rPr>
          <w:b/>
          <w:sz w:val="28"/>
          <w:szCs w:val="28"/>
        </w:rPr>
        <w:t xml:space="preserve"> по результатам</w:t>
      </w:r>
      <w:r>
        <w:rPr>
          <w:b/>
          <w:sz w:val="28"/>
          <w:szCs w:val="28"/>
        </w:rPr>
        <w:t xml:space="preserve"> </w:t>
      </w:r>
      <w:r w:rsidRPr="0055249C">
        <w:rPr>
          <w:b/>
          <w:sz w:val="28"/>
          <w:szCs w:val="28"/>
        </w:rPr>
        <w:t xml:space="preserve"> мониторинга </w:t>
      </w:r>
      <w:r>
        <w:rPr>
          <w:b/>
          <w:sz w:val="28"/>
          <w:szCs w:val="28"/>
        </w:rPr>
        <w:t xml:space="preserve"> </w:t>
      </w:r>
      <w:r w:rsidRPr="0055249C">
        <w:rPr>
          <w:b/>
          <w:sz w:val="28"/>
          <w:szCs w:val="28"/>
        </w:rPr>
        <w:t>образовательных достижений обучающихся в 4-8 классах (</w:t>
      </w:r>
      <w:r>
        <w:rPr>
          <w:b/>
          <w:sz w:val="28"/>
          <w:szCs w:val="28"/>
        </w:rPr>
        <w:t>оценка уровня достижения метапредметных результатов и функциональной грамотности</w:t>
      </w:r>
      <w:r w:rsidRPr="0055249C">
        <w:rPr>
          <w:b/>
          <w:sz w:val="28"/>
          <w:szCs w:val="28"/>
        </w:rPr>
        <w:t>) в 202</w:t>
      </w:r>
      <w:r>
        <w:rPr>
          <w:b/>
          <w:sz w:val="28"/>
          <w:szCs w:val="28"/>
        </w:rPr>
        <w:t>3</w:t>
      </w:r>
      <w:r w:rsidRPr="0055249C">
        <w:rPr>
          <w:b/>
          <w:sz w:val="28"/>
          <w:szCs w:val="28"/>
        </w:rPr>
        <w:t xml:space="preserve"> году</w:t>
      </w:r>
    </w:p>
    <w:p w:rsidR="000C48B1" w:rsidRPr="00F75F00" w:rsidRDefault="000C48B1" w:rsidP="001D0925">
      <w:pPr>
        <w:spacing w:after="60" w:line="276" w:lineRule="auto"/>
        <w:ind w:left="567"/>
        <w:jc w:val="center"/>
        <w:rPr>
          <w:b/>
          <w:sz w:val="16"/>
        </w:rPr>
      </w:pPr>
    </w:p>
    <w:p w:rsidR="000C48B1" w:rsidRDefault="000C48B1" w:rsidP="001D0925">
      <w:pPr>
        <w:spacing w:after="60" w:line="276" w:lineRule="auto"/>
        <w:ind w:left="56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методические рекомендации составлены для руководителей образовательных организаций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ОО) и учителей по результатам мониторинга образовательных достижений обучающихся (</w:t>
      </w:r>
      <w:r w:rsidRPr="003A7CF5">
        <w:rPr>
          <w:sz w:val="28"/>
          <w:szCs w:val="28"/>
        </w:rPr>
        <w:t>оценка уровня достижения метапредметных результатов и функциональной грамотности</w:t>
      </w:r>
      <w:r>
        <w:rPr>
          <w:sz w:val="28"/>
          <w:szCs w:val="28"/>
        </w:rPr>
        <w:t xml:space="preserve">)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Мониторинг) в 4-8 классах.</w:t>
      </w:r>
    </w:p>
    <w:p w:rsidR="000C48B1" w:rsidRDefault="000C48B1" w:rsidP="001D0925">
      <w:pPr>
        <w:spacing w:after="60" w:line="276" w:lineRule="auto"/>
        <w:ind w:left="567" w:firstLine="709"/>
        <w:contextualSpacing/>
        <w:jc w:val="both"/>
        <w:rPr>
          <w:sz w:val="28"/>
          <w:szCs w:val="28"/>
        </w:rPr>
      </w:pPr>
      <w:r w:rsidRPr="0055249C">
        <w:rPr>
          <w:sz w:val="28"/>
          <w:szCs w:val="28"/>
        </w:rPr>
        <w:t>В ходе  проведения мониторинга был</w:t>
      </w:r>
      <w:r>
        <w:rPr>
          <w:sz w:val="28"/>
          <w:szCs w:val="28"/>
        </w:rPr>
        <w:t>и</w:t>
      </w:r>
      <w:r w:rsidRPr="0055249C">
        <w:rPr>
          <w:sz w:val="28"/>
          <w:szCs w:val="28"/>
        </w:rPr>
        <w:t xml:space="preserve"> выявлен</w:t>
      </w:r>
      <w:r>
        <w:rPr>
          <w:sz w:val="28"/>
          <w:szCs w:val="28"/>
        </w:rPr>
        <w:t xml:space="preserve">ы </w:t>
      </w:r>
      <w:r>
        <w:rPr>
          <w:rFonts w:eastAsia="Calibri"/>
          <w:sz w:val="28"/>
        </w:rPr>
        <w:t>несформированные универсальные учебные действия,</w:t>
      </w:r>
      <w:r w:rsidRPr="0055249C">
        <w:rPr>
          <w:sz w:val="28"/>
          <w:szCs w:val="28"/>
        </w:rPr>
        <w:t xml:space="preserve"> которые оказ</w:t>
      </w:r>
      <w:r>
        <w:rPr>
          <w:sz w:val="28"/>
          <w:szCs w:val="28"/>
        </w:rPr>
        <w:t>ывают</w:t>
      </w:r>
      <w:r w:rsidRPr="0055249C">
        <w:rPr>
          <w:sz w:val="28"/>
          <w:szCs w:val="28"/>
        </w:rPr>
        <w:t xml:space="preserve"> влияние на достижени</w:t>
      </w:r>
      <w:r>
        <w:rPr>
          <w:sz w:val="28"/>
          <w:szCs w:val="28"/>
        </w:rPr>
        <w:t>я</w:t>
      </w:r>
      <w:r w:rsidRPr="0055249C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их</w:t>
      </w:r>
      <w:r w:rsidRPr="0055249C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55249C">
        <w:rPr>
          <w:sz w:val="28"/>
          <w:szCs w:val="28"/>
        </w:rPr>
        <w:t xml:space="preserve">и </w:t>
      </w:r>
      <w:r w:rsidRPr="00844189">
        <w:rPr>
          <w:sz w:val="28"/>
          <w:szCs w:val="28"/>
        </w:rPr>
        <w:t>уровн</w:t>
      </w:r>
      <w:r>
        <w:rPr>
          <w:sz w:val="28"/>
          <w:szCs w:val="28"/>
        </w:rPr>
        <w:t>и</w:t>
      </w:r>
      <w:r w:rsidRPr="00844189">
        <w:rPr>
          <w:sz w:val="28"/>
          <w:szCs w:val="28"/>
        </w:rPr>
        <w:t xml:space="preserve"> сформированности учебной компетентности у обучающихся</w:t>
      </w:r>
      <w:r>
        <w:rPr>
          <w:sz w:val="28"/>
          <w:szCs w:val="28"/>
        </w:rPr>
        <w:t xml:space="preserve"> </w:t>
      </w:r>
      <w:r w:rsidRPr="0084418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844189">
        <w:rPr>
          <w:sz w:val="28"/>
          <w:szCs w:val="28"/>
        </w:rPr>
        <w:t xml:space="preserve"> результатам выполнения комплексной работы</w:t>
      </w:r>
      <w:r w:rsidRPr="0055249C">
        <w:rPr>
          <w:sz w:val="28"/>
          <w:szCs w:val="28"/>
        </w:rPr>
        <w:t xml:space="preserve"> (аналитические</w:t>
      </w:r>
      <w:r>
        <w:rPr>
          <w:sz w:val="28"/>
          <w:szCs w:val="28"/>
        </w:rPr>
        <w:t xml:space="preserve">  справки  по  результатам  </w:t>
      </w:r>
      <w:r w:rsidRPr="0055249C">
        <w:rPr>
          <w:sz w:val="28"/>
          <w:szCs w:val="28"/>
        </w:rPr>
        <w:t>мониторинга</w:t>
      </w:r>
      <w:r>
        <w:rPr>
          <w:sz w:val="28"/>
          <w:szCs w:val="28"/>
        </w:rPr>
        <w:t xml:space="preserve">  прилагаются)</w:t>
      </w:r>
      <w:r w:rsidRPr="00552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249C">
        <w:rPr>
          <w:sz w:val="28"/>
          <w:szCs w:val="28"/>
        </w:rPr>
        <w:t xml:space="preserve">В связи с этим необходима организация </w:t>
      </w:r>
      <w:r>
        <w:rPr>
          <w:sz w:val="28"/>
          <w:szCs w:val="28"/>
        </w:rPr>
        <w:t xml:space="preserve"> </w:t>
      </w:r>
      <w:r w:rsidRPr="0055249C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</w:t>
      </w:r>
      <w:r w:rsidRPr="0055249C">
        <w:rPr>
          <w:sz w:val="28"/>
          <w:szCs w:val="28"/>
        </w:rPr>
        <w:t xml:space="preserve"> коррекционной</w:t>
      </w:r>
      <w:r>
        <w:rPr>
          <w:sz w:val="28"/>
          <w:szCs w:val="28"/>
        </w:rPr>
        <w:t xml:space="preserve"> </w:t>
      </w:r>
      <w:r w:rsidRPr="0055249C">
        <w:rPr>
          <w:sz w:val="28"/>
          <w:szCs w:val="28"/>
        </w:rPr>
        <w:t xml:space="preserve"> работы во всех </w:t>
      </w:r>
      <w:r>
        <w:rPr>
          <w:sz w:val="28"/>
          <w:szCs w:val="28"/>
        </w:rPr>
        <w:t xml:space="preserve"> </w:t>
      </w:r>
      <w:r w:rsidRPr="0055249C">
        <w:rPr>
          <w:sz w:val="28"/>
          <w:szCs w:val="28"/>
        </w:rPr>
        <w:t>образовательных организациях.</w:t>
      </w:r>
    </w:p>
    <w:p w:rsidR="000C48B1" w:rsidRDefault="000C48B1" w:rsidP="001D0925">
      <w:pPr>
        <w:spacing w:line="276" w:lineRule="auto"/>
        <w:ind w:left="567" w:right="-164" w:firstLine="709"/>
        <w:jc w:val="both"/>
      </w:pPr>
      <w:r w:rsidRPr="00B53170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 </w:t>
      </w:r>
      <w:r w:rsidRPr="00B53170">
        <w:rPr>
          <w:sz w:val="28"/>
          <w:szCs w:val="28"/>
        </w:rPr>
        <w:t>данных методических рекомендаций является</w:t>
      </w:r>
      <w:r w:rsidRPr="006D54BF">
        <w:t xml:space="preserve"> </w:t>
      </w:r>
      <w:r w:rsidRPr="00B53170">
        <w:rPr>
          <w:sz w:val="28"/>
          <w:szCs w:val="28"/>
        </w:rPr>
        <w:t>разработка комплекса мер по</w:t>
      </w:r>
      <w:r w:rsidRPr="006D54BF">
        <w:t xml:space="preserve"> </w:t>
      </w:r>
      <w:r>
        <w:rPr>
          <w:sz w:val="28"/>
          <w:szCs w:val="28"/>
        </w:rPr>
        <w:t>формированию функциональной грамотности и метапредметных (познавательных) универсальных учебных действий у обучающихся в образовательных организациях</w:t>
      </w:r>
      <w:r>
        <w:t>.</w:t>
      </w:r>
    </w:p>
    <w:p w:rsidR="000C48B1" w:rsidRDefault="000C48B1" w:rsidP="001D0925">
      <w:pPr>
        <w:spacing w:line="276" w:lineRule="auto"/>
        <w:ind w:left="567" w:right="-164" w:firstLine="709"/>
        <w:jc w:val="both"/>
        <w:rPr>
          <w:sz w:val="28"/>
          <w:szCs w:val="28"/>
        </w:rPr>
      </w:pPr>
      <w:r w:rsidRPr="00B53170">
        <w:rPr>
          <w:sz w:val="28"/>
          <w:szCs w:val="28"/>
        </w:rPr>
        <w:t xml:space="preserve">Результатом применения данных рекомендаций </w:t>
      </w:r>
      <w:r>
        <w:rPr>
          <w:sz w:val="28"/>
          <w:szCs w:val="28"/>
        </w:rPr>
        <w:t>руководителями ОО и учителей</w:t>
      </w:r>
      <w:r w:rsidRPr="00B53170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B53170">
        <w:rPr>
          <w:sz w:val="28"/>
          <w:szCs w:val="28"/>
        </w:rPr>
        <w:t xml:space="preserve"> стать </w:t>
      </w:r>
      <w:r w:rsidRPr="003134D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  <w:r w:rsidRPr="00B53170"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формированию метапредметных (познавательных) универсальных действий и функциональной грамотности у обучающихся в ОО</w:t>
      </w:r>
      <w:r w:rsidRPr="00B53170">
        <w:rPr>
          <w:sz w:val="28"/>
          <w:szCs w:val="28"/>
        </w:rPr>
        <w:t xml:space="preserve">. </w:t>
      </w:r>
    </w:p>
    <w:p w:rsidR="000C48B1" w:rsidRPr="00B74CAA" w:rsidRDefault="000C48B1" w:rsidP="001D0925">
      <w:pPr>
        <w:spacing w:before="120" w:line="276" w:lineRule="auto"/>
        <w:ind w:left="567" w:right="-164" w:firstLine="709"/>
        <w:jc w:val="both"/>
        <w:rPr>
          <w:b/>
          <w:sz w:val="28"/>
          <w:szCs w:val="28"/>
        </w:rPr>
      </w:pPr>
      <w:r w:rsidRPr="00B74CAA">
        <w:rPr>
          <w:b/>
          <w:sz w:val="28"/>
          <w:szCs w:val="28"/>
        </w:rPr>
        <w:t>Обеспечение объективности процедур оценки качества образования</w:t>
      </w:r>
    </w:p>
    <w:p w:rsidR="000C48B1" w:rsidRPr="000C48B1" w:rsidRDefault="000C48B1" w:rsidP="001D0925">
      <w:pPr>
        <w:pStyle w:val="a4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8B1">
        <w:rPr>
          <w:rFonts w:ascii="Times New Roman" w:hAnsi="Times New Roman" w:cs="Times New Roman"/>
          <w:sz w:val="28"/>
          <w:szCs w:val="28"/>
        </w:rPr>
        <w:t>Школьным координаторам необ</w:t>
      </w:r>
      <w:r>
        <w:rPr>
          <w:rFonts w:ascii="Times New Roman" w:hAnsi="Times New Roman" w:cs="Times New Roman"/>
          <w:sz w:val="28"/>
          <w:szCs w:val="28"/>
        </w:rPr>
        <w:t xml:space="preserve">ходимо провести </w:t>
      </w:r>
      <w:r w:rsidRPr="000C48B1">
        <w:rPr>
          <w:rFonts w:ascii="Times New Roman" w:hAnsi="Times New Roman" w:cs="Times New Roman"/>
          <w:sz w:val="28"/>
          <w:szCs w:val="28"/>
        </w:rPr>
        <w:t xml:space="preserve"> работу с коллективом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8B1">
        <w:rPr>
          <w:rFonts w:ascii="Times New Roman" w:hAnsi="Times New Roman" w:cs="Times New Roman"/>
          <w:sz w:val="28"/>
          <w:szCs w:val="28"/>
        </w:rPr>
        <w:t xml:space="preserve"> вопросам объективности проведения процедур оценки качества образования. Актуализировать информацию, изложе</w:t>
      </w:r>
      <w:r>
        <w:rPr>
          <w:rFonts w:ascii="Times New Roman" w:hAnsi="Times New Roman" w:cs="Times New Roman"/>
          <w:sz w:val="28"/>
          <w:szCs w:val="28"/>
        </w:rPr>
        <w:t xml:space="preserve">нную в регламенте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в </w:t>
      </w:r>
      <w:r w:rsidR="00B7748A">
        <w:rPr>
          <w:rFonts w:ascii="Times New Roman" w:hAnsi="Times New Roman" w:cs="Times New Roman"/>
          <w:sz w:val="28"/>
          <w:szCs w:val="28"/>
        </w:rPr>
        <w:t>ОО</w:t>
      </w:r>
      <w:r w:rsidRPr="000C4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48B1" w:rsidRPr="009548BA" w:rsidRDefault="000C48B1" w:rsidP="001D0925">
      <w:pPr>
        <w:pStyle w:val="a4"/>
        <w:ind w:left="567" w:firstLine="709"/>
        <w:jc w:val="both"/>
      </w:pPr>
      <w:proofErr w:type="gramStart"/>
      <w:r w:rsidRPr="000C48B1">
        <w:rPr>
          <w:rFonts w:ascii="Times New Roman" w:hAnsi="Times New Roman" w:cs="Times New Roman"/>
          <w:sz w:val="28"/>
          <w:szCs w:val="28"/>
        </w:rPr>
        <w:t xml:space="preserve">Для выстраивания системы работы с родителями, для понимания назначения различных процедур ОКО, для заинтересованности в участии обучающихся и в получения объективной информации о качестве их знаний </w:t>
      </w:r>
      <w:r w:rsidRPr="000C48B1">
        <w:rPr>
          <w:rFonts w:ascii="Times New Roman" w:hAnsi="Times New Roman" w:cs="Times New Roman"/>
          <w:sz w:val="28"/>
          <w:szCs w:val="28"/>
        </w:rPr>
        <w:lastRenderedPageBreak/>
        <w:t>предлагаем использовать подходы, представленные в материа</w:t>
      </w:r>
      <w:r>
        <w:rPr>
          <w:rFonts w:ascii="Times New Roman" w:hAnsi="Times New Roman" w:cs="Times New Roman"/>
          <w:sz w:val="28"/>
          <w:szCs w:val="28"/>
        </w:rPr>
        <w:t xml:space="preserve">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Таслицкой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0C48B1">
        <w:rPr>
          <w:rFonts w:ascii="Times New Roman" w:hAnsi="Times New Roman" w:cs="Times New Roman"/>
          <w:sz w:val="28"/>
          <w:szCs w:val="28"/>
        </w:rPr>
        <w:t>, заведующий центром мониторинга и оценки качества образования БОУ Д</w:t>
      </w:r>
      <w:r>
        <w:rPr>
          <w:rFonts w:ascii="Times New Roman" w:hAnsi="Times New Roman" w:cs="Times New Roman"/>
          <w:sz w:val="28"/>
          <w:szCs w:val="28"/>
        </w:rPr>
        <w:t>ПО «ИРООО», Черенковой С.В.</w:t>
      </w:r>
      <w:r w:rsidRPr="000C48B1">
        <w:rPr>
          <w:rFonts w:ascii="Times New Roman" w:hAnsi="Times New Roman" w:cs="Times New Roman"/>
          <w:sz w:val="28"/>
          <w:szCs w:val="28"/>
        </w:rPr>
        <w:t>, старший методист центра мониторинга и оценки качества образования БОУ ДПО «ИРООО» «Способы</w:t>
      </w:r>
      <w:proofErr w:type="gramEnd"/>
      <w:r w:rsidRPr="000C48B1">
        <w:rPr>
          <w:rFonts w:ascii="Times New Roman" w:hAnsi="Times New Roman" w:cs="Times New Roman"/>
          <w:sz w:val="28"/>
          <w:szCs w:val="28"/>
        </w:rPr>
        <w:t xml:space="preserve"> формирования позитивного отношения родительской общественности к участию обучающихся в процедурах оценки качества и получению объективной информации о качестве их знаний» (</w:t>
      </w:r>
      <w:hyperlink r:id="rId53" w:history="1">
        <w:r w:rsidRPr="000C48B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https://www.youtube.com/watch?v=NVWnLbr1oK4</w:t>
        </w:r>
      </w:hyperlink>
      <w:r w:rsidRPr="000C48B1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0C48B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48B1" w:rsidRPr="008F3DD6" w:rsidRDefault="000C48B1" w:rsidP="001D0925">
      <w:pPr>
        <w:spacing w:before="120" w:line="276" w:lineRule="auto"/>
        <w:ind w:left="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 оптимизации  графиков  проверочных и диагностических работ</w:t>
      </w:r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оптимизации количества проводимых в образовательных организациях проверочных и иных диагностических работ необходимо учитывать рекомендации, представленные в материалах Черенковой С.В. (</w:t>
      </w:r>
      <w:hyperlink r:id="rId54" w:history="1">
        <w:r w:rsidRPr="009C59CD">
          <w:rPr>
            <w:rStyle w:val="a3"/>
            <w:sz w:val="28"/>
            <w:szCs w:val="28"/>
          </w:rPr>
          <w:t>https://irooo.ru/images/files/cmoko/%D0%9C%D0%BE%D0%BD%D0%B8%D1%82%D0%BE%D1%80%D0%B8%D0%BD%D0%B3_2022/%D0%A7%D0%B5%D1%80%D0%B5%D0%BD%D0%BA</w:t>
        </w:r>
        <w:proofErr w:type="gramEnd"/>
        <w:r w:rsidRPr="009C59CD">
          <w:rPr>
            <w:rStyle w:val="a3"/>
            <w:sz w:val="28"/>
            <w:szCs w:val="28"/>
          </w:rPr>
          <w:t>%</w:t>
        </w:r>
        <w:proofErr w:type="gramStart"/>
        <w:r w:rsidRPr="009C59CD">
          <w:rPr>
            <w:rStyle w:val="a3"/>
            <w:sz w:val="28"/>
            <w:szCs w:val="28"/>
          </w:rPr>
          <w:t>D0%BE%D0%B2%D0%B0_%D0%A1%D0%92_23.06.2022.pdf</w:t>
        </w:r>
      </w:hyperlink>
      <w:r>
        <w:rPr>
          <w:sz w:val="28"/>
          <w:szCs w:val="28"/>
        </w:rPr>
        <w:t xml:space="preserve">).    </w:t>
      </w:r>
      <w:proofErr w:type="gramEnd"/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унификации графиков ОО центром мониторинга оценки качества образования предложен образец графика проведения оценочных процедур в 1 полугодии 2022-2023 учебного года для </w:t>
      </w:r>
      <w:r w:rsidRPr="00E56F27">
        <w:rPr>
          <w:sz w:val="28"/>
          <w:szCs w:val="28"/>
        </w:rPr>
        <w:t>приведени</w:t>
      </w:r>
      <w:r>
        <w:rPr>
          <w:sz w:val="28"/>
          <w:szCs w:val="28"/>
        </w:rPr>
        <w:t>я</w:t>
      </w:r>
      <w:r w:rsidRPr="00E56F27">
        <w:rPr>
          <w:sz w:val="28"/>
          <w:szCs w:val="28"/>
        </w:rPr>
        <w:t xml:space="preserve"> к единообразию</w:t>
      </w:r>
      <w:r>
        <w:rPr>
          <w:sz w:val="28"/>
          <w:szCs w:val="28"/>
        </w:rPr>
        <w:t xml:space="preserve"> данного документа (</w:t>
      </w:r>
      <w:hyperlink r:id="rId55" w:history="1">
        <w:r w:rsidRPr="00D902C7">
          <w:rPr>
            <w:rStyle w:val="a3"/>
            <w:sz w:val="28"/>
            <w:szCs w:val="28"/>
          </w:rPr>
          <w:t>https://irooo.ru/deyatelnost-tsentra-monitoringa-i-otsenki-kachestva-obrazovaniya/4721-obrazets-grafika-provedeniya-otsenochnykh-protsedur-v-oo-v-1-polugodii-2022-2023-uchebnogo-goda</w:t>
        </w:r>
      </w:hyperlink>
      <w:r>
        <w:rPr>
          <w:sz w:val="28"/>
          <w:szCs w:val="28"/>
        </w:rPr>
        <w:t>).</w:t>
      </w:r>
    </w:p>
    <w:p w:rsidR="000C48B1" w:rsidRPr="001D2BCD" w:rsidRDefault="000C48B1" w:rsidP="001D0925">
      <w:pPr>
        <w:spacing w:before="120" w:line="276" w:lineRule="auto"/>
        <w:ind w:left="567" w:firstLine="567"/>
        <w:jc w:val="center"/>
        <w:rPr>
          <w:b/>
          <w:sz w:val="28"/>
          <w:szCs w:val="28"/>
        </w:rPr>
      </w:pPr>
      <w:proofErr w:type="gramStart"/>
      <w:r w:rsidRPr="001D2BCD">
        <w:rPr>
          <w:b/>
          <w:sz w:val="28"/>
          <w:szCs w:val="28"/>
        </w:rPr>
        <w:t>Формирование объективной ВСОКО в каждой ОО региона</w:t>
      </w:r>
      <w:proofErr w:type="gramEnd"/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bookmarkStart w:id="9" w:name="_Toc103610779"/>
      <w:proofErr w:type="gramStart"/>
      <w:r>
        <w:rPr>
          <w:sz w:val="28"/>
          <w:szCs w:val="28"/>
        </w:rPr>
        <w:t>Для наблюдения за формированием объективной ВСОКО в качестве объекта оценки метапредметные результаты использовать м</w:t>
      </w:r>
      <w:r w:rsidRPr="00BE152D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Pr="00BE152D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 «</w:t>
      </w:r>
      <w:r w:rsidRPr="00BE152D">
        <w:rPr>
          <w:sz w:val="28"/>
          <w:szCs w:val="28"/>
        </w:rPr>
        <w:t>Внутренняя система оценки качества образования как эффективный</w:t>
      </w:r>
      <w:r>
        <w:rPr>
          <w:sz w:val="28"/>
          <w:szCs w:val="28"/>
        </w:rPr>
        <w:t xml:space="preserve"> </w:t>
      </w:r>
      <w:r w:rsidRPr="00BE152D">
        <w:rPr>
          <w:sz w:val="28"/>
          <w:szCs w:val="28"/>
        </w:rPr>
        <w:t>механизм повышения качества</w:t>
      </w:r>
      <w:r>
        <w:rPr>
          <w:sz w:val="28"/>
          <w:szCs w:val="28"/>
        </w:rPr>
        <w:t xml:space="preserve"> </w:t>
      </w:r>
      <w:r w:rsidRPr="00BE152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E152D">
        <w:rPr>
          <w:sz w:val="28"/>
          <w:szCs w:val="28"/>
        </w:rPr>
        <w:t>в образовательной организации</w:t>
      </w:r>
      <w:r>
        <w:rPr>
          <w:sz w:val="28"/>
          <w:szCs w:val="28"/>
        </w:rPr>
        <w:t>» (Авторы: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Волобоева</w:t>
      </w:r>
      <w:proofErr w:type="spellEnd"/>
      <w:r>
        <w:rPr>
          <w:sz w:val="28"/>
          <w:szCs w:val="28"/>
        </w:rPr>
        <w:t xml:space="preserve"> Н.Н., Руденко Е.А. </w:t>
      </w:r>
      <w:hyperlink r:id="rId56" w:history="1">
        <w:r w:rsidRPr="006D0057">
          <w:rPr>
            <w:rStyle w:val="a3"/>
            <w:sz w:val="28"/>
            <w:szCs w:val="28"/>
          </w:rPr>
          <w:t>http://irooo.ru/images/files/biblioteka/2020-izdaniya/fgos/Vnutrennyaya_sistema_ocenki_kachestva_obrazovaniya_kak_effektivniy_mehanizm_povisheniya_kachestva_obrazovaniya_v_obrazovatelnoy_organizacii.pdf</w:t>
        </w:r>
      </w:hyperlink>
      <w:r>
        <w:rPr>
          <w:sz w:val="28"/>
          <w:szCs w:val="28"/>
        </w:rPr>
        <w:t xml:space="preserve"> ).</w:t>
      </w:r>
      <w:proofErr w:type="gramEnd"/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</w:p>
    <w:p w:rsidR="000C48B1" w:rsidRDefault="000C48B1" w:rsidP="001D0925">
      <w:pPr>
        <w:pStyle w:val="1"/>
        <w:ind w:left="567"/>
        <w:rPr>
          <w:b/>
          <w:color w:val="000000" w:themeColor="text1"/>
          <w:sz w:val="28"/>
          <w:szCs w:val="28"/>
        </w:rPr>
      </w:pPr>
      <w:r w:rsidRPr="000C48B1">
        <w:rPr>
          <w:b/>
          <w:color w:val="000000" w:themeColor="text1"/>
          <w:sz w:val="28"/>
          <w:szCs w:val="28"/>
        </w:rPr>
        <w:t xml:space="preserve">Выявление уровня подготовки обучающихся </w:t>
      </w:r>
    </w:p>
    <w:p w:rsidR="000C48B1" w:rsidRPr="000C48B1" w:rsidRDefault="000C48B1" w:rsidP="001D0925">
      <w:pPr>
        <w:pStyle w:val="1"/>
        <w:ind w:left="567"/>
        <w:rPr>
          <w:b/>
          <w:color w:val="000000" w:themeColor="text1"/>
          <w:sz w:val="28"/>
          <w:szCs w:val="28"/>
        </w:rPr>
      </w:pPr>
      <w:r w:rsidRPr="000C48B1">
        <w:rPr>
          <w:b/>
          <w:color w:val="000000" w:themeColor="text1"/>
          <w:sz w:val="28"/>
          <w:szCs w:val="28"/>
        </w:rPr>
        <w:t>по результатам мониторинга образовательных достижений (</w:t>
      </w:r>
      <w:proofErr w:type="gramStart"/>
      <w:r w:rsidRPr="000C48B1">
        <w:rPr>
          <w:b/>
          <w:color w:val="000000" w:themeColor="text1"/>
          <w:sz w:val="28"/>
          <w:szCs w:val="28"/>
        </w:rPr>
        <w:t>базовый</w:t>
      </w:r>
      <w:proofErr w:type="gramEnd"/>
      <w:r w:rsidRPr="000C48B1">
        <w:rPr>
          <w:b/>
          <w:color w:val="000000" w:themeColor="text1"/>
          <w:sz w:val="28"/>
          <w:szCs w:val="28"/>
        </w:rPr>
        <w:t xml:space="preserve"> уровень/минимальный уровень подготовки; уровень выше базового/высокий уровень подготовки)</w:t>
      </w:r>
      <w:bookmarkEnd w:id="9"/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достижения высоких образовательных результатов необходимо грамотно подходить к организации образовательного процесса, для это предлагаем использовать  подходы, представленные в видеоматериале «</w:t>
      </w:r>
      <w:r w:rsidRPr="00E25AD5">
        <w:rPr>
          <w:sz w:val="28"/>
          <w:szCs w:val="28"/>
        </w:rPr>
        <w:t>Секреты организации групповой и командной работы на уроке как средства достижения образовательных результатов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Ляшевской</w:t>
      </w:r>
      <w:proofErr w:type="spellEnd"/>
      <w:r>
        <w:rPr>
          <w:sz w:val="28"/>
          <w:szCs w:val="28"/>
        </w:rPr>
        <w:t xml:space="preserve"> Н.В., заведующего учебно-методическим центром сопровождение инноваций в образовании и Орловой С.Л., заведующего кафедрой физико-математического образования БОУ ДПО </w:t>
      </w:r>
      <w:r>
        <w:rPr>
          <w:sz w:val="28"/>
          <w:szCs w:val="28"/>
        </w:rPr>
        <w:lastRenderedPageBreak/>
        <w:t>«ИРООО» (</w:t>
      </w:r>
      <w:hyperlink r:id="rId57" w:history="1">
        <w:r w:rsidRPr="00904206">
          <w:rPr>
            <w:rStyle w:val="a3"/>
            <w:sz w:val="28"/>
            <w:szCs w:val="28"/>
          </w:rPr>
          <w:t>https://www.youtube.com/watch?v</w:t>
        </w:r>
        <w:proofErr w:type="gramEnd"/>
        <w:r w:rsidRPr="00904206">
          <w:rPr>
            <w:rStyle w:val="a3"/>
            <w:sz w:val="28"/>
            <w:szCs w:val="28"/>
          </w:rPr>
          <w:t>=</w:t>
        </w:r>
        <w:proofErr w:type="gramStart"/>
        <w:r w:rsidRPr="00904206">
          <w:rPr>
            <w:rStyle w:val="a3"/>
            <w:sz w:val="28"/>
            <w:szCs w:val="28"/>
          </w:rPr>
          <w:t>jpiI_9C7FBw</w:t>
        </w:r>
      </w:hyperlink>
      <w:r>
        <w:rPr>
          <w:sz w:val="28"/>
          <w:szCs w:val="28"/>
        </w:rPr>
        <w:t xml:space="preserve">). </w:t>
      </w:r>
      <w:proofErr w:type="gramEnd"/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r w:rsidRPr="00777B5A">
        <w:rPr>
          <w:sz w:val="28"/>
          <w:szCs w:val="28"/>
        </w:rPr>
        <w:t>Практики использования современных образовательных технологий, обеспечивающих достижение образовательных результатов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представлена</w:t>
      </w:r>
      <w:proofErr w:type="gramEnd"/>
      <w:r>
        <w:rPr>
          <w:sz w:val="28"/>
          <w:szCs w:val="28"/>
        </w:rPr>
        <w:t xml:space="preserve"> в видеоматериале Горбуновой Т.С. и </w:t>
      </w:r>
      <w:proofErr w:type="spellStart"/>
      <w:r>
        <w:rPr>
          <w:sz w:val="28"/>
          <w:szCs w:val="28"/>
        </w:rPr>
        <w:t>Сухоревой</w:t>
      </w:r>
      <w:proofErr w:type="spellEnd"/>
      <w:r>
        <w:rPr>
          <w:sz w:val="28"/>
          <w:szCs w:val="28"/>
        </w:rPr>
        <w:t xml:space="preserve"> А.П., заведующего кафедрой гуманитарного образования (</w:t>
      </w:r>
      <w:hyperlink r:id="rId58" w:history="1">
        <w:r w:rsidRPr="00904206">
          <w:rPr>
            <w:rStyle w:val="a3"/>
            <w:sz w:val="28"/>
            <w:szCs w:val="28"/>
          </w:rPr>
          <w:t>https://www.youtube.com/watch?v=S-2g7ezTkII</w:t>
        </w:r>
      </w:hyperlink>
      <w:r>
        <w:rPr>
          <w:sz w:val="28"/>
          <w:szCs w:val="28"/>
        </w:rPr>
        <w:t xml:space="preserve">). </w:t>
      </w:r>
    </w:p>
    <w:p w:rsidR="000C48B1" w:rsidRPr="00B7748A" w:rsidRDefault="000C48B1" w:rsidP="001D0925">
      <w:pPr>
        <w:pStyle w:val="1"/>
        <w:ind w:left="567"/>
        <w:rPr>
          <w:rFonts w:eastAsia="TimesNewRoman"/>
          <w:b/>
          <w:sz w:val="16"/>
          <w:szCs w:val="16"/>
        </w:rPr>
      </w:pPr>
      <w:bookmarkStart w:id="10" w:name="_Toc103610780"/>
    </w:p>
    <w:p w:rsidR="000C48B1" w:rsidRDefault="000C48B1" w:rsidP="001D0925">
      <w:pPr>
        <w:pStyle w:val="1"/>
        <w:spacing w:before="120"/>
        <w:ind w:left="567"/>
        <w:rPr>
          <w:rFonts w:eastAsia="TimesNewRoman"/>
          <w:b/>
          <w:sz w:val="28"/>
          <w:szCs w:val="28"/>
        </w:rPr>
      </w:pPr>
      <w:r w:rsidRPr="000C48B1">
        <w:rPr>
          <w:rFonts w:eastAsia="TimesNewRoman"/>
          <w:b/>
          <w:sz w:val="28"/>
          <w:szCs w:val="28"/>
        </w:rPr>
        <w:t>Оценка метапредметных (</w:t>
      </w:r>
      <w:proofErr w:type="gramStart"/>
      <w:r w:rsidRPr="000C48B1">
        <w:rPr>
          <w:rFonts w:eastAsia="TimesNewRoman"/>
          <w:b/>
          <w:sz w:val="28"/>
          <w:szCs w:val="28"/>
        </w:rPr>
        <w:t>познавательных</w:t>
      </w:r>
      <w:proofErr w:type="gramEnd"/>
      <w:r w:rsidRPr="000C48B1">
        <w:rPr>
          <w:rFonts w:eastAsia="TimesNewRoman"/>
          <w:b/>
          <w:sz w:val="28"/>
          <w:szCs w:val="28"/>
        </w:rPr>
        <w:t xml:space="preserve">) </w:t>
      </w:r>
    </w:p>
    <w:p w:rsidR="000C48B1" w:rsidRPr="000C48B1" w:rsidRDefault="000C48B1" w:rsidP="001D0925">
      <w:pPr>
        <w:pStyle w:val="1"/>
        <w:spacing w:before="120"/>
        <w:ind w:left="567"/>
        <w:rPr>
          <w:rFonts w:eastAsia="TimesNewRoman"/>
          <w:b/>
          <w:sz w:val="28"/>
          <w:szCs w:val="28"/>
        </w:rPr>
      </w:pPr>
      <w:r w:rsidRPr="000C48B1">
        <w:rPr>
          <w:rFonts w:eastAsia="TimesNewRoman"/>
          <w:b/>
          <w:sz w:val="28"/>
          <w:szCs w:val="28"/>
        </w:rPr>
        <w:t>универсальных учебных действий</w:t>
      </w:r>
      <w:bookmarkEnd w:id="10"/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организации методической работы с педагогами по формированию метапредметных результатов использовать подходы, предложенные в видеоматериале </w:t>
      </w:r>
      <w:proofErr w:type="spellStart"/>
      <w:r>
        <w:rPr>
          <w:sz w:val="28"/>
          <w:szCs w:val="28"/>
        </w:rPr>
        <w:t>Таслицкой</w:t>
      </w:r>
      <w:proofErr w:type="spellEnd"/>
      <w:r>
        <w:rPr>
          <w:sz w:val="28"/>
          <w:szCs w:val="28"/>
        </w:rPr>
        <w:t xml:space="preserve"> Е.М., </w:t>
      </w:r>
      <w:proofErr w:type="spellStart"/>
      <w:r>
        <w:rPr>
          <w:sz w:val="28"/>
          <w:szCs w:val="28"/>
        </w:rPr>
        <w:t>Пецевич</w:t>
      </w:r>
      <w:proofErr w:type="spellEnd"/>
      <w:r>
        <w:rPr>
          <w:sz w:val="28"/>
          <w:szCs w:val="28"/>
        </w:rPr>
        <w:t xml:space="preserve"> О.С. «</w:t>
      </w:r>
      <w:r w:rsidRPr="009A03AF">
        <w:rPr>
          <w:sz w:val="28"/>
          <w:szCs w:val="28"/>
        </w:rPr>
        <w:t xml:space="preserve">Как обеспечить </w:t>
      </w:r>
      <w:proofErr w:type="spellStart"/>
      <w:r w:rsidRPr="009A03AF">
        <w:rPr>
          <w:sz w:val="28"/>
          <w:szCs w:val="28"/>
        </w:rPr>
        <w:t>метапредметный</w:t>
      </w:r>
      <w:proofErr w:type="spellEnd"/>
      <w:r w:rsidRPr="009A03AF">
        <w:rPr>
          <w:sz w:val="28"/>
          <w:szCs w:val="28"/>
        </w:rPr>
        <w:t xml:space="preserve"> характер урока? Как, используя цифровые инструменты и технологии</w:t>
      </w:r>
      <w:r>
        <w:rPr>
          <w:sz w:val="28"/>
          <w:szCs w:val="28"/>
        </w:rPr>
        <w:t>?» (</w:t>
      </w:r>
      <w:hyperlink r:id="rId59" w:history="1">
        <w:r w:rsidRPr="004B1C38">
          <w:rPr>
            <w:rStyle w:val="a3"/>
            <w:sz w:val="28"/>
            <w:szCs w:val="28"/>
          </w:rPr>
          <w:t>https://www.youtube.com/watch?v=l3fmh-OUjms</w:t>
        </w:r>
      </w:hyperlink>
      <w:r>
        <w:rPr>
          <w:sz w:val="28"/>
          <w:szCs w:val="28"/>
        </w:rPr>
        <w:t xml:space="preserve">). </w:t>
      </w:r>
    </w:p>
    <w:p w:rsidR="000C48B1" w:rsidRPr="00B7748A" w:rsidRDefault="000C48B1" w:rsidP="001D0925">
      <w:pPr>
        <w:spacing w:line="276" w:lineRule="auto"/>
        <w:ind w:left="567" w:firstLine="567"/>
        <w:jc w:val="center"/>
        <w:rPr>
          <w:sz w:val="16"/>
          <w:szCs w:val="16"/>
        </w:rPr>
      </w:pPr>
    </w:p>
    <w:p w:rsidR="000C48B1" w:rsidRDefault="000C48B1" w:rsidP="001D0925">
      <w:pPr>
        <w:spacing w:before="120" w:line="276" w:lineRule="auto"/>
        <w:ind w:left="567" w:firstLine="567"/>
        <w:jc w:val="center"/>
        <w:rPr>
          <w:b/>
          <w:sz w:val="28"/>
          <w:szCs w:val="28"/>
        </w:rPr>
      </w:pPr>
      <w:r w:rsidRPr="00634850">
        <w:rPr>
          <w:b/>
          <w:sz w:val="28"/>
          <w:szCs w:val="28"/>
        </w:rPr>
        <w:t>Оценка функциональной грамотности</w:t>
      </w:r>
    </w:p>
    <w:p w:rsidR="000C48B1" w:rsidRPr="001C2F63" w:rsidRDefault="000C48B1" w:rsidP="001D0925">
      <w:pPr>
        <w:spacing w:line="276" w:lineRule="auto"/>
        <w:ind w:left="567" w:right="-143" w:firstLine="709"/>
        <w:contextualSpacing/>
        <w:jc w:val="both"/>
        <w:rPr>
          <w:sz w:val="28"/>
          <w:szCs w:val="28"/>
        </w:rPr>
      </w:pPr>
      <w:r w:rsidRPr="001C2F63">
        <w:rPr>
          <w:sz w:val="28"/>
          <w:szCs w:val="28"/>
        </w:rPr>
        <w:t>Данны</w:t>
      </w:r>
      <w:r>
        <w:rPr>
          <w:sz w:val="28"/>
          <w:szCs w:val="28"/>
        </w:rPr>
        <w:t>й</w:t>
      </w:r>
      <w:r w:rsidRPr="001C2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Pr="001C2F63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1C2F63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й</w:t>
      </w:r>
      <w:r w:rsidRPr="001C2F63">
        <w:rPr>
          <w:sz w:val="28"/>
          <w:szCs w:val="28"/>
        </w:rPr>
        <w:t xml:space="preserve"> логично разделить на </w:t>
      </w:r>
      <w:r>
        <w:rPr>
          <w:sz w:val="28"/>
          <w:szCs w:val="28"/>
        </w:rPr>
        <w:t>две</w:t>
      </w:r>
      <w:r w:rsidRPr="001C2F63">
        <w:rPr>
          <w:sz w:val="28"/>
          <w:szCs w:val="28"/>
        </w:rPr>
        <w:t xml:space="preserve"> части: </w:t>
      </w:r>
      <w:r>
        <w:rPr>
          <w:sz w:val="28"/>
          <w:szCs w:val="28"/>
        </w:rPr>
        <w:t>рекомендации для руководителей и для учителей по устранению выявленных проблем</w:t>
      </w:r>
      <w:r w:rsidRPr="001C2F63">
        <w:rPr>
          <w:sz w:val="28"/>
          <w:szCs w:val="28"/>
        </w:rPr>
        <w:t xml:space="preserve">.  </w:t>
      </w:r>
    </w:p>
    <w:p w:rsidR="000C48B1" w:rsidRPr="00B7748A" w:rsidRDefault="000C48B1" w:rsidP="001D0925">
      <w:pPr>
        <w:spacing w:line="276" w:lineRule="auto"/>
        <w:ind w:left="567" w:firstLine="567"/>
        <w:jc w:val="center"/>
        <w:rPr>
          <w:b/>
          <w:sz w:val="16"/>
          <w:szCs w:val="16"/>
        </w:rPr>
      </w:pPr>
    </w:p>
    <w:p w:rsidR="000C48B1" w:rsidRPr="0012115A" w:rsidRDefault="000C48B1" w:rsidP="001D0925">
      <w:pPr>
        <w:spacing w:line="276" w:lineRule="auto"/>
        <w:ind w:left="567" w:firstLine="567"/>
        <w:jc w:val="center"/>
        <w:rPr>
          <w:b/>
          <w:sz w:val="28"/>
          <w:szCs w:val="28"/>
        </w:rPr>
      </w:pPr>
      <w:r w:rsidRPr="0012115A">
        <w:rPr>
          <w:b/>
          <w:sz w:val="28"/>
          <w:szCs w:val="28"/>
        </w:rPr>
        <w:t>Рекомендации руководителям образовательных организаций по устранению выявленных проблем:</w:t>
      </w:r>
    </w:p>
    <w:p w:rsidR="000C48B1" w:rsidRDefault="000C48B1" w:rsidP="001D0925">
      <w:pPr>
        <w:adjustRightInd w:val="0"/>
        <w:spacing w:line="276" w:lineRule="auto"/>
        <w:ind w:left="567" w:firstLine="708"/>
        <w:jc w:val="both"/>
        <w:rPr>
          <w:sz w:val="28"/>
          <w:szCs w:val="28"/>
        </w:rPr>
      </w:pPr>
      <w:r w:rsidRPr="003134D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в</w:t>
      </w:r>
      <w:r w:rsidRPr="003134D0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начальной</w:t>
      </w:r>
      <w:r w:rsidRPr="003134D0">
        <w:rPr>
          <w:sz w:val="28"/>
          <w:szCs w:val="28"/>
        </w:rPr>
        <w:t xml:space="preserve"> школ</w:t>
      </w:r>
      <w:r>
        <w:rPr>
          <w:sz w:val="28"/>
          <w:szCs w:val="28"/>
        </w:rPr>
        <w:t>е</w:t>
      </w:r>
      <w:r w:rsidRPr="003134D0">
        <w:rPr>
          <w:sz w:val="28"/>
          <w:szCs w:val="28"/>
        </w:rPr>
        <w:t xml:space="preserve"> реализацию программы развития </w:t>
      </w:r>
      <w:r>
        <w:rPr>
          <w:sz w:val="28"/>
          <w:szCs w:val="28"/>
        </w:rPr>
        <w:t xml:space="preserve">метапредметных (познавательных) </w:t>
      </w:r>
      <w:r w:rsidRPr="003134D0">
        <w:rPr>
          <w:sz w:val="28"/>
          <w:szCs w:val="28"/>
        </w:rPr>
        <w:t xml:space="preserve">универсальных учебных действий в части формирования у обучающихся логических действий </w:t>
      </w:r>
      <w:r>
        <w:rPr>
          <w:sz w:val="28"/>
          <w:szCs w:val="28"/>
        </w:rPr>
        <w:t xml:space="preserve">(сравнение, подведение под понятие, выведение следствий из причины и </w:t>
      </w:r>
      <w:r>
        <w:rPr>
          <w:rFonts w:eastAsia="TimesNewRoman"/>
          <w:sz w:val="28"/>
          <w:szCs w:val="28"/>
        </w:rPr>
        <w:t>установление причинно-следственных связей (причины по заданному следствию)</w:t>
      </w:r>
      <w:r>
        <w:rPr>
          <w:rFonts w:eastAsia="Calibri"/>
          <w:sz w:val="28"/>
        </w:rPr>
        <w:t>)</w:t>
      </w:r>
      <w:r w:rsidRPr="003134D0">
        <w:rPr>
          <w:sz w:val="28"/>
          <w:szCs w:val="28"/>
        </w:rPr>
        <w:t xml:space="preserve"> в урочной и внеурочной деятельности. </w:t>
      </w:r>
    </w:p>
    <w:p w:rsidR="000C48B1" w:rsidRPr="000C48B1" w:rsidRDefault="000C48B1" w:rsidP="001D0925">
      <w:pPr>
        <w:pStyle w:val="a4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8B1">
        <w:rPr>
          <w:rFonts w:ascii="Times New Roman" w:hAnsi="Times New Roman" w:cs="Times New Roman"/>
          <w:sz w:val="28"/>
          <w:szCs w:val="28"/>
        </w:rPr>
        <w:t xml:space="preserve">Обеспечить в основной школе реализацию программы развития метапредметных (познавательных) универсальных учебных действий в части формирования у обучающихся логических действий (анализ и синтез; сравнение; подведение под понятие; выведение следствий из причины; построение логической цепочки рассуждений, доказательство; выдвижение гипотез и их обоснование; установление причинно-следственных связей (причины по заданному следствию) и общеучебного действия (знаково-символические действия) в урочной и внеурочной деятельности. </w:t>
      </w:r>
      <w:proofErr w:type="gramEnd"/>
    </w:p>
    <w:p w:rsidR="000C48B1" w:rsidRDefault="000C48B1" w:rsidP="001D0925">
      <w:pPr>
        <w:spacing w:line="276" w:lineRule="auto"/>
        <w:ind w:left="567" w:firstLine="709"/>
        <w:jc w:val="both"/>
        <w:rPr>
          <w:sz w:val="28"/>
          <w:szCs w:val="28"/>
        </w:rPr>
      </w:pPr>
      <w:proofErr w:type="gramStart"/>
      <w:r w:rsidRPr="00916A10">
        <w:rPr>
          <w:sz w:val="28"/>
          <w:szCs w:val="28"/>
        </w:rPr>
        <w:t>Скорректировать с учётом анализа результатов участия</w:t>
      </w:r>
      <w:r>
        <w:rPr>
          <w:sz w:val="28"/>
          <w:szCs w:val="28"/>
        </w:rPr>
        <w:t xml:space="preserve"> в</w:t>
      </w:r>
      <w:r w:rsidRPr="00916A10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е</w:t>
      </w:r>
      <w:r w:rsidRPr="00916A10">
        <w:rPr>
          <w:sz w:val="28"/>
          <w:szCs w:val="28"/>
        </w:rPr>
        <w:t xml:space="preserve"> образовательных достижений обучающихся в 4-8 классах (оценка уровня достижения метапредметных результатов и функциональной грамотности)</w:t>
      </w:r>
      <w:r>
        <w:rPr>
          <w:sz w:val="28"/>
          <w:szCs w:val="28"/>
        </w:rPr>
        <w:t xml:space="preserve"> и с</w:t>
      </w:r>
      <w:r w:rsidRPr="00C1088C">
        <w:rPr>
          <w:sz w:val="28"/>
          <w:szCs w:val="28"/>
        </w:rPr>
        <w:t>тратеги</w:t>
      </w:r>
      <w:r>
        <w:rPr>
          <w:sz w:val="28"/>
          <w:szCs w:val="28"/>
        </w:rPr>
        <w:t>и</w:t>
      </w:r>
      <w:r w:rsidRPr="00C1088C">
        <w:rPr>
          <w:sz w:val="28"/>
          <w:szCs w:val="28"/>
        </w:rPr>
        <w:t xml:space="preserve"> развития функциональной грамотности у обучающихся Омской области</w:t>
      </w:r>
      <w:r w:rsidRPr="00916A10">
        <w:rPr>
          <w:sz w:val="28"/>
          <w:szCs w:val="28"/>
        </w:rPr>
        <w:t xml:space="preserve">  работу годичных команд учителей «Естественнонаучная грамотность», «Математическая грамотность», «Читательская грамотность» с целью </w:t>
      </w:r>
      <w:r w:rsidR="00D51379">
        <w:rPr>
          <w:sz w:val="28"/>
          <w:szCs w:val="28"/>
        </w:rPr>
        <w:t xml:space="preserve"> </w:t>
      </w:r>
      <w:r w:rsidRPr="00916A10">
        <w:rPr>
          <w:sz w:val="28"/>
          <w:szCs w:val="28"/>
        </w:rPr>
        <w:t xml:space="preserve">разработки текстов учебно-практических и учебно-познавательных задач и их использованию </w:t>
      </w:r>
      <w:r w:rsidRPr="00916A10">
        <w:rPr>
          <w:sz w:val="28"/>
          <w:szCs w:val="28"/>
        </w:rPr>
        <w:lastRenderedPageBreak/>
        <w:t>для организации образовательного процесса при изучении предметов биология</w:t>
      </w:r>
      <w:proofErr w:type="gramEnd"/>
      <w:r w:rsidRPr="00916A10">
        <w:rPr>
          <w:sz w:val="28"/>
          <w:szCs w:val="28"/>
        </w:rPr>
        <w:t>, физика, география, математика, русский язык.</w:t>
      </w:r>
      <w:r>
        <w:rPr>
          <w:sz w:val="28"/>
          <w:szCs w:val="28"/>
        </w:rPr>
        <w:t xml:space="preserve"> (</w:t>
      </w:r>
      <w:hyperlink r:id="rId60" w:history="1">
        <w:r w:rsidRPr="00904206">
          <w:rPr>
            <w:rStyle w:val="a3"/>
            <w:sz w:val="28"/>
            <w:szCs w:val="28"/>
          </w:rPr>
          <w:t>https://conferenc.irooo.ru/images/1_%</w:t>
        </w:r>
        <w:r w:rsidRPr="00904206">
          <w:rPr>
            <w:rStyle w:val="a3"/>
            <w:sz w:val="28"/>
            <w:szCs w:val="28"/>
          </w:rPr>
          <w:t>D</w:t>
        </w:r>
        <w:r w:rsidRPr="00904206">
          <w:rPr>
            <w:rStyle w:val="a3"/>
            <w:sz w:val="28"/>
            <w:szCs w:val="28"/>
          </w:rPr>
          <w:t>0%A2%D0%B0%D1%81%D0%BB%D0%B8%D1%86%D0%BA%D0%B0%D1%8F.pptx</w:t>
        </w:r>
      </w:hyperlink>
      <w:r>
        <w:rPr>
          <w:sz w:val="28"/>
          <w:szCs w:val="28"/>
        </w:rPr>
        <w:t xml:space="preserve">).  </w:t>
      </w:r>
    </w:p>
    <w:p w:rsidR="000C48B1" w:rsidRDefault="000C48B1" w:rsidP="001D0925">
      <w:pPr>
        <w:spacing w:line="276" w:lineRule="auto"/>
        <w:ind w:left="567" w:firstLine="709"/>
        <w:jc w:val="both"/>
      </w:pPr>
      <w:r>
        <w:rPr>
          <w:sz w:val="28"/>
          <w:szCs w:val="28"/>
        </w:rPr>
        <w:t xml:space="preserve">Для организации работы администрации ОО по формированию функциональной </w:t>
      </w:r>
      <w:r w:rsidR="00D5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грамотности </w:t>
      </w:r>
      <w:r w:rsidRPr="00870862">
        <w:rPr>
          <w:sz w:val="28"/>
          <w:szCs w:val="28"/>
        </w:rPr>
        <w:t>с помощью «Банка заданий по функциональной грамотности» РЭШ»</w:t>
      </w:r>
      <w:r>
        <w:rPr>
          <w:sz w:val="28"/>
          <w:szCs w:val="28"/>
        </w:rPr>
        <w:t xml:space="preserve"> использовать опыт управленской команды БОУ «Полтавский лицей», представленный </w:t>
      </w:r>
      <w:r w:rsidRPr="00C1088C">
        <w:rPr>
          <w:sz w:val="28"/>
          <w:szCs w:val="28"/>
        </w:rPr>
        <w:t xml:space="preserve">директором  БОУ «Полтавский лицей» Долговой С. А., заместителем директора по НМР Толмачевой Е. Б., заместителем директора по УВР Панченко С. В. </w:t>
      </w:r>
      <w:r>
        <w:rPr>
          <w:sz w:val="28"/>
          <w:szCs w:val="28"/>
        </w:rPr>
        <w:t>(</w:t>
      </w:r>
      <w:hyperlink r:id="rId61" w:tgtFrame="_blank" w:history="1">
        <w:r w:rsidRPr="00C1088C">
          <w:rPr>
            <w:rStyle w:val="a3"/>
            <w:sz w:val="28"/>
            <w:szCs w:val="28"/>
          </w:rPr>
          <w:t>https://youtu.be/ab7BVPwW1kg</w:t>
        </w:r>
      </w:hyperlink>
      <w:r>
        <w:rPr>
          <w:sz w:val="28"/>
          <w:szCs w:val="28"/>
        </w:rPr>
        <w:t>).</w:t>
      </w:r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9D5279">
        <w:rPr>
          <w:sz w:val="28"/>
        </w:rPr>
        <w:t>продвижения и трансляции позитивного опыта педагогов в формировании и развитии креативного мышления школьников</w:t>
      </w:r>
      <w:r>
        <w:rPr>
          <w:sz w:val="28"/>
        </w:rPr>
        <w:t xml:space="preserve"> использовать </w:t>
      </w:r>
      <w:r>
        <w:rPr>
          <w:sz w:val="28"/>
          <w:szCs w:val="28"/>
        </w:rPr>
        <w:t>видеоматериалы телекоммуникационного проекта «</w:t>
      </w:r>
      <w:r w:rsidRPr="009D5279">
        <w:rPr>
          <w:sz w:val="28"/>
          <w:szCs w:val="28"/>
        </w:rPr>
        <w:t>Развиваем креативное мышление: от идеи к заданию</w:t>
      </w:r>
      <w:r>
        <w:rPr>
          <w:sz w:val="28"/>
          <w:szCs w:val="28"/>
        </w:rPr>
        <w:t>» (</w:t>
      </w:r>
      <w:hyperlink r:id="rId62" w:history="1">
        <w:r w:rsidRPr="004B1C38">
          <w:rPr>
            <w:rStyle w:val="a3"/>
            <w:sz w:val="28"/>
            <w:szCs w:val="28"/>
          </w:rPr>
          <w:t>https://disk.yandex.ru/i/AMpn9tK4_0OFYA</w:t>
        </w:r>
      </w:hyperlink>
      <w:r>
        <w:rPr>
          <w:sz w:val="28"/>
          <w:szCs w:val="28"/>
        </w:rPr>
        <w:t>)</w:t>
      </w:r>
      <w:r w:rsidRPr="009D5279">
        <w:rPr>
          <w:sz w:val="28"/>
        </w:rPr>
        <w:t>.</w:t>
      </w:r>
      <w:r>
        <w:rPr>
          <w:sz w:val="28"/>
        </w:rPr>
        <w:t xml:space="preserve"> </w:t>
      </w:r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мониторинг образовательных достижений </w:t>
      </w:r>
      <w:r w:rsidRPr="009D5279">
        <w:rPr>
          <w:sz w:val="28"/>
          <w:szCs w:val="28"/>
        </w:rPr>
        <w:t>является промежуточн</w:t>
      </w:r>
      <w:r>
        <w:rPr>
          <w:sz w:val="28"/>
          <w:szCs w:val="28"/>
        </w:rPr>
        <w:t>ой</w:t>
      </w:r>
      <w:r w:rsidRPr="009D5279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ой</w:t>
      </w:r>
      <w:r w:rsidRPr="009D5279">
        <w:rPr>
          <w:sz w:val="28"/>
          <w:szCs w:val="28"/>
        </w:rPr>
        <w:t xml:space="preserve"> сформированности у обучающегося познавательных универсальных учебных действий (логических и общеучебных), а также уровня сформированности разных видов функциональной грамотности (читательской, математической, естественнонаучной грамотности, глобальных комп</w:t>
      </w:r>
      <w:r>
        <w:rPr>
          <w:sz w:val="28"/>
          <w:szCs w:val="28"/>
        </w:rPr>
        <w:t>етенций и креативного мышления), то администрации ОО необходимо содействовать популяризации</w:t>
      </w:r>
      <w:r w:rsidR="00D5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материалов </w:t>
      </w:r>
      <w:r w:rsidR="00D51379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исследования.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необходимо в своей методической работе применять механизмы включения заданий комплексной работы для формирования функциональной грамотности у обучающихся</w:t>
      </w:r>
      <w:r w:rsidR="00D51379">
        <w:rPr>
          <w:sz w:val="28"/>
          <w:szCs w:val="28"/>
        </w:rPr>
        <w:t xml:space="preserve">  своей  ОО</w:t>
      </w:r>
      <w:r>
        <w:rPr>
          <w:sz w:val="28"/>
          <w:szCs w:val="28"/>
        </w:rPr>
        <w:t>, которые представлены в в</w:t>
      </w:r>
      <w:r w:rsidR="00D51379">
        <w:rPr>
          <w:sz w:val="28"/>
          <w:szCs w:val="28"/>
        </w:rPr>
        <w:t xml:space="preserve">идео материале </w:t>
      </w:r>
      <w:proofErr w:type="spellStart"/>
      <w:r w:rsidR="00D51379">
        <w:rPr>
          <w:sz w:val="28"/>
          <w:szCs w:val="28"/>
        </w:rPr>
        <w:t>Таслицкой</w:t>
      </w:r>
      <w:proofErr w:type="spellEnd"/>
      <w:r w:rsidR="00D51379">
        <w:rPr>
          <w:sz w:val="28"/>
          <w:szCs w:val="28"/>
        </w:rPr>
        <w:t xml:space="preserve"> Е.М., </w:t>
      </w:r>
      <w:r>
        <w:rPr>
          <w:sz w:val="28"/>
          <w:szCs w:val="28"/>
        </w:rPr>
        <w:t>Черенковой С.В. «</w:t>
      </w:r>
      <w:r w:rsidRPr="00744422">
        <w:rPr>
          <w:sz w:val="28"/>
          <w:szCs w:val="28"/>
        </w:rPr>
        <w:t>Формирование функциональной грамотности на уроке с использованием заданий комплексной работы</w:t>
      </w:r>
      <w:r>
        <w:rPr>
          <w:sz w:val="28"/>
          <w:szCs w:val="28"/>
        </w:rPr>
        <w:t>» (</w:t>
      </w:r>
      <w:hyperlink r:id="rId63" w:history="1">
        <w:r w:rsidRPr="004B1C38">
          <w:rPr>
            <w:rStyle w:val="a3"/>
            <w:sz w:val="28"/>
            <w:szCs w:val="28"/>
          </w:rPr>
          <w:t>https://www.youtube.com/watch?v=HzBS-1U07Jo</w:t>
        </w:r>
      </w:hyperlink>
      <w:r>
        <w:rPr>
          <w:sz w:val="28"/>
          <w:szCs w:val="28"/>
        </w:rPr>
        <w:t xml:space="preserve">). </w:t>
      </w:r>
    </w:p>
    <w:p w:rsidR="000C48B1" w:rsidRPr="00B7748A" w:rsidRDefault="000C48B1" w:rsidP="001D0925">
      <w:pPr>
        <w:spacing w:line="276" w:lineRule="auto"/>
        <w:ind w:left="567" w:firstLine="567"/>
        <w:jc w:val="both"/>
        <w:rPr>
          <w:b/>
          <w:sz w:val="16"/>
          <w:szCs w:val="16"/>
        </w:rPr>
      </w:pPr>
    </w:p>
    <w:p w:rsidR="000C48B1" w:rsidRPr="0012115A" w:rsidRDefault="000C48B1" w:rsidP="001D0925">
      <w:pPr>
        <w:spacing w:line="276" w:lineRule="auto"/>
        <w:ind w:left="567" w:firstLine="567"/>
        <w:jc w:val="center"/>
        <w:rPr>
          <w:b/>
          <w:sz w:val="28"/>
          <w:szCs w:val="28"/>
        </w:rPr>
      </w:pPr>
      <w:r w:rsidRPr="0012115A">
        <w:rPr>
          <w:b/>
          <w:sz w:val="28"/>
          <w:szCs w:val="28"/>
        </w:rPr>
        <w:t>Рекомендации</w:t>
      </w:r>
      <w:r w:rsidR="00D51379">
        <w:rPr>
          <w:b/>
          <w:sz w:val="28"/>
          <w:szCs w:val="28"/>
        </w:rPr>
        <w:t xml:space="preserve"> </w:t>
      </w:r>
      <w:r w:rsidRPr="0012115A">
        <w:rPr>
          <w:b/>
          <w:sz w:val="28"/>
          <w:szCs w:val="28"/>
        </w:rPr>
        <w:t xml:space="preserve"> учителям образовательных организаций по устранению выявленных проблем</w:t>
      </w:r>
      <w:r>
        <w:rPr>
          <w:b/>
          <w:sz w:val="28"/>
          <w:szCs w:val="28"/>
        </w:rPr>
        <w:t>:</w:t>
      </w:r>
    </w:p>
    <w:p w:rsidR="000C48B1" w:rsidRPr="00D51379" w:rsidRDefault="000C48B1" w:rsidP="001D0925">
      <w:pPr>
        <w:pStyle w:val="a4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Школьным командам учителей использовать Банка заданий по функциональной</w:t>
      </w:r>
      <w:r w:rsidR="00D51379">
        <w:rPr>
          <w:rFonts w:ascii="Times New Roman" w:hAnsi="Times New Roman" w:cs="Times New Roman"/>
          <w:sz w:val="28"/>
          <w:szCs w:val="28"/>
        </w:rPr>
        <w:t xml:space="preserve"> </w:t>
      </w:r>
      <w:r w:rsidR="00B7748A">
        <w:rPr>
          <w:rFonts w:ascii="Times New Roman" w:hAnsi="Times New Roman" w:cs="Times New Roman"/>
          <w:sz w:val="28"/>
          <w:szCs w:val="28"/>
        </w:rPr>
        <w:t xml:space="preserve"> грамотности</w:t>
      </w:r>
      <w:r w:rsidRPr="00D51379">
        <w:rPr>
          <w:rFonts w:ascii="Times New Roman" w:hAnsi="Times New Roman" w:cs="Times New Roman"/>
          <w:sz w:val="28"/>
          <w:szCs w:val="28"/>
        </w:rPr>
        <w:t xml:space="preserve"> </w:t>
      </w:r>
      <w:r w:rsidR="00D51379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>РЭШ</w:t>
      </w:r>
      <w:r w:rsidR="00B7748A">
        <w:rPr>
          <w:rFonts w:ascii="Times New Roman" w:hAnsi="Times New Roman" w:cs="Times New Roman"/>
          <w:sz w:val="28"/>
          <w:szCs w:val="28"/>
        </w:rPr>
        <w:t xml:space="preserve">, ИСРО РАО </w:t>
      </w:r>
      <w:r w:rsidRPr="00D51379">
        <w:rPr>
          <w:rFonts w:ascii="Times New Roman" w:hAnsi="Times New Roman" w:cs="Times New Roman"/>
          <w:sz w:val="28"/>
          <w:szCs w:val="28"/>
        </w:rPr>
        <w:t xml:space="preserve"> с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 xml:space="preserve"> целью развития у обучающихся 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>сформированные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 xml:space="preserve"> умения в нестандартных ситуациях. Встраивать в структуру урока или в специально организованные учебные ситуации решение заданий, направленных на формирование у обучающихся 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>различных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 xml:space="preserve"> видов функциональной грамотности.</w:t>
      </w:r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формирования различных видов грамотности следующие материалы:</w:t>
      </w:r>
    </w:p>
    <w:p w:rsidR="000C48B1" w:rsidRPr="00D51379" w:rsidRDefault="000C48B1" w:rsidP="003D25E8">
      <w:pPr>
        <w:pStyle w:val="a4"/>
        <w:numPr>
          <w:ilvl w:val="0"/>
          <w:numId w:val="1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379">
        <w:rPr>
          <w:rFonts w:ascii="Times New Roman" w:hAnsi="Times New Roman" w:cs="Times New Roman"/>
          <w:sz w:val="28"/>
          <w:szCs w:val="28"/>
        </w:rPr>
        <w:t xml:space="preserve">Для организации деятельности обучающихся по решению заданий из банка заданий по функциональной грамотности по естественнонаучной грамотности 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>использовать материалы, в которых представлен разбор и решение</w:t>
      </w:r>
      <w:r w:rsidR="00B7748A">
        <w:rPr>
          <w:rFonts w:ascii="Times New Roman" w:hAnsi="Times New Roman" w:cs="Times New Roman"/>
          <w:sz w:val="28"/>
          <w:szCs w:val="28"/>
        </w:rPr>
        <w:t xml:space="preserve"> </w:t>
      </w:r>
      <w:r w:rsidRPr="00D51379">
        <w:rPr>
          <w:rFonts w:ascii="Times New Roman" w:hAnsi="Times New Roman" w:cs="Times New Roman"/>
          <w:sz w:val="28"/>
          <w:szCs w:val="28"/>
        </w:rPr>
        <w:t xml:space="preserve"> большинства заданий из банка (Авторы:</w:t>
      </w:r>
      <w:proofErr w:type="gramEnd"/>
      <w:r w:rsidRPr="00D51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1379">
        <w:rPr>
          <w:rFonts w:ascii="Times New Roman" w:hAnsi="Times New Roman" w:cs="Times New Roman"/>
          <w:sz w:val="28"/>
          <w:szCs w:val="28"/>
        </w:rPr>
        <w:t xml:space="preserve">Белан Н.А., </w:t>
      </w:r>
      <w:proofErr w:type="spellStart"/>
      <w:r w:rsidRPr="00D51379">
        <w:rPr>
          <w:rFonts w:ascii="Times New Roman" w:hAnsi="Times New Roman" w:cs="Times New Roman"/>
          <w:sz w:val="28"/>
          <w:szCs w:val="28"/>
        </w:rPr>
        <w:t>Янушенко</w:t>
      </w:r>
      <w:proofErr w:type="spellEnd"/>
      <w:r w:rsidRPr="00D51379">
        <w:rPr>
          <w:rFonts w:ascii="Times New Roman" w:hAnsi="Times New Roman" w:cs="Times New Roman"/>
          <w:sz w:val="28"/>
          <w:szCs w:val="28"/>
        </w:rPr>
        <w:t xml:space="preserve"> С.П., Смирнова Е.А. сотрудники кафедры естественно-географического и технологического </w:t>
      </w:r>
      <w:r w:rsidRPr="00D5137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hyperlink r:id="rId64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https://irooo.ru/nauchno-metodicheskoe-obespechenie/povyshenie-kachestva-obrazovaniya-v-usloviyakh-vvedeniya-fgos-obshchego-obrazovaniya/466-funktsional-naya-gramotnost/4392-materialy-vebinarov-po-funktsional-noj-gramotnosti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0C48B1" w:rsidRPr="00D51379" w:rsidRDefault="000C48B1" w:rsidP="003D25E8">
      <w:pPr>
        <w:pStyle w:val="a4"/>
        <w:numPr>
          <w:ilvl w:val="0"/>
          <w:numId w:val="1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 xml:space="preserve">Для формирования компетентностей естественнонаучной грамотности использовать конструкторы, представленные в материалах </w:t>
      </w:r>
      <w:proofErr w:type="spellStart"/>
      <w:r w:rsidRPr="00D51379">
        <w:rPr>
          <w:rFonts w:ascii="Times New Roman" w:hAnsi="Times New Roman" w:cs="Times New Roman"/>
          <w:sz w:val="28"/>
          <w:szCs w:val="28"/>
        </w:rPr>
        <w:t>Таслицкой</w:t>
      </w:r>
      <w:proofErr w:type="spellEnd"/>
      <w:r w:rsidRPr="00D51379">
        <w:rPr>
          <w:rFonts w:ascii="Times New Roman" w:hAnsi="Times New Roman" w:cs="Times New Roman"/>
          <w:sz w:val="28"/>
          <w:szCs w:val="28"/>
        </w:rPr>
        <w:t xml:space="preserve"> Е.М., заведующей центром мониторинга и оценки качества образования БОУ ДПО «ИРООО», </w:t>
      </w:r>
      <w:proofErr w:type="spellStart"/>
      <w:r w:rsidRPr="00D51379">
        <w:rPr>
          <w:rFonts w:ascii="Times New Roman" w:hAnsi="Times New Roman" w:cs="Times New Roman"/>
          <w:sz w:val="28"/>
          <w:szCs w:val="28"/>
        </w:rPr>
        <w:t>кпн</w:t>
      </w:r>
      <w:proofErr w:type="spellEnd"/>
      <w:r w:rsidRPr="00D51379">
        <w:rPr>
          <w:rFonts w:ascii="Times New Roman" w:hAnsi="Times New Roman" w:cs="Times New Roman"/>
          <w:sz w:val="28"/>
          <w:szCs w:val="28"/>
        </w:rPr>
        <w:t xml:space="preserve">. Для удобства работы с материалами для каждой компетентности представлено поэтапное ее формирование: </w:t>
      </w:r>
    </w:p>
    <w:p w:rsidR="000C48B1" w:rsidRPr="00D51379" w:rsidRDefault="000C48B1" w:rsidP="003D25E8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научное объяснения явления (</w:t>
      </w:r>
      <w:hyperlink r:id="rId65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https://www.youtube.com/watch?v=bDb1N5V-gRw&amp;feature=youtu.be</w:t>
        </w:r>
      </w:hyperlink>
      <w:r w:rsidRPr="00D51379">
        <w:rPr>
          <w:rFonts w:ascii="Times New Roman" w:hAnsi="Times New Roman" w:cs="Times New Roman"/>
          <w:sz w:val="28"/>
          <w:szCs w:val="28"/>
        </w:rPr>
        <w:t>);</w:t>
      </w:r>
    </w:p>
    <w:p w:rsidR="000C48B1" w:rsidRPr="00D51379" w:rsidRDefault="000C48B1" w:rsidP="003D25E8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понимание и применение особенностей естественнонаучного исследования (</w:t>
      </w:r>
      <w:hyperlink r:id="rId66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https://www.youtube.com/watch?v=9IJgaLpE0tM</w:t>
        </w:r>
      </w:hyperlink>
      <w:r w:rsidRPr="00D51379">
        <w:rPr>
          <w:rFonts w:ascii="Times New Roman" w:hAnsi="Times New Roman" w:cs="Times New Roman"/>
          <w:sz w:val="28"/>
          <w:szCs w:val="28"/>
        </w:rPr>
        <w:t>);</w:t>
      </w:r>
    </w:p>
    <w:p w:rsidR="000C48B1" w:rsidRPr="00D51379" w:rsidRDefault="000C48B1" w:rsidP="003D25E8">
      <w:pPr>
        <w:pStyle w:val="a4"/>
        <w:numPr>
          <w:ilvl w:val="0"/>
          <w:numId w:val="16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интерпретация данных для получения выводов (</w:t>
      </w:r>
      <w:hyperlink r:id="rId67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https://www.youtube.com/watch?v=bDb1N5V-gRw&amp;feature=youtu.be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8B1" w:rsidRPr="00D51379" w:rsidRDefault="000C48B1" w:rsidP="003D25E8">
      <w:pPr>
        <w:pStyle w:val="a4"/>
        <w:numPr>
          <w:ilvl w:val="0"/>
          <w:numId w:val="1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 xml:space="preserve">Для формирования читательской грамотности и включения заданий из банка заданий в уроки русского языка и литературы  созданы материалы  Четвертных Т.В., заведующий кафедрой филологического образования и эффективной коммуникации, </w:t>
      </w:r>
      <w:proofErr w:type="spellStart"/>
      <w:r w:rsidRPr="00D51379">
        <w:rPr>
          <w:rFonts w:ascii="Times New Roman" w:hAnsi="Times New Roman" w:cs="Times New Roman"/>
          <w:sz w:val="28"/>
          <w:szCs w:val="28"/>
        </w:rPr>
        <w:t>кпн</w:t>
      </w:r>
      <w:proofErr w:type="spellEnd"/>
      <w:r w:rsidRPr="00D51379">
        <w:rPr>
          <w:rFonts w:ascii="Times New Roman" w:hAnsi="Times New Roman" w:cs="Times New Roman"/>
          <w:sz w:val="28"/>
          <w:szCs w:val="28"/>
        </w:rPr>
        <w:t xml:space="preserve">  (</w:t>
      </w:r>
      <w:hyperlink r:id="rId68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https://irooo.ru/nauchno-metodicheskoe-obespechenie/povyshenie-kachestva-obrazovaniya-v-usloviyakh-vvedeniya-fgos-obshchego-obrazovaniya/466-funktsional-naya-gramotnost/4392-materialy-vebinarov-po-funktsional-noj-gramotnosti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0C48B1" w:rsidRPr="00D51379" w:rsidRDefault="000C48B1" w:rsidP="003D25E8">
      <w:pPr>
        <w:pStyle w:val="a4"/>
        <w:numPr>
          <w:ilvl w:val="0"/>
          <w:numId w:val="15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 xml:space="preserve">Для поэтапного формирования компетентностей математической грамотности и разбора заданий из банка Орловой С.Л., заведующий кафедрой физико-математического образования, </w:t>
      </w:r>
      <w:proofErr w:type="spellStart"/>
      <w:r w:rsidRPr="00D51379">
        <w:rPr>
          <w:rFonts w:ascii="Times New Roman" w:hAnsi="Times New Roman" w:cs="Times New Roman"/>
          <w:sz w:val="28"/>
          <w:szCs w:val="28"/>
        </w:rPr>
        <w:t>кпн</w:t>
      </w:r>
      <w:proofErr w:type="spellEnd"/>
      <w:r w:rsidRPr="00D51379">
        <w:rPr>
          <w:rFonts w:ascii="Times New Roman" w:hAnsi="Times New Roman" w:cs="Times New Roman"/>
          <w:sz w:val="28"/>
          <w:szCs w:val="28"/>
        </w:rPr>
        <w:t xml:space="preserve">, предложены материалы.  </w:t>
      </w:r>
    </w:p>
    <w:p w:rsidR="000C48B1" w:rsidRPr="00D51379" w:rsidRDefault="000C48B1" w:rsidP="003D25E8">
      <w:pPr>
        <w:pStyle w:val="a4"/>
        <w:numPr>
          <w:ilvl w:val="0"/>
          <w:numId w:val="17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формулировать ситуацию на языке математики (</w:t>
      </w:r>
      <w:hyperlink r:id="rId69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https://www.youtube.com/watch?v=oV5RDTJeTpk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48B1" w:rsidRPr="00D51379" w:rsidRDefault="000C48B1" w:rsidP="003D25E8">
      <w:pPr>
        <w:pStyle w:val="a4"/>
        <w:numPr>
          <w:ilvl w:val="0"/>
          <w:numId w:val="17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применять математические понятия, факты, процедуры (</w:t>
      </w:r>
      <w:hyperlink r:id="rId70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https://www.youtube.com/watch?v=PEEdpyEjjlU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C48B1" w:rsidRPr="00D51379" w:rsidRDefault="000C48B1" w:rsidP="003D25E8">
      <w:pPr>
        <w:pStyle w:val="a4"/>
        <w:numPr>
          <w:ilvl w:val="0"/>
          <w:numId w:val="17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интерпретировать, использования и оценивать математические результаты (</w:t>
      </w:r>
      <w:hyperlink r:id="rId71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https://www.youtube.com/watch?v=qmSTspEAobE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8B1" w:rsidRPr="00D51379" w:rsidRDefault="000C48B1" w:rsidP="003D25E8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 xml:space="preserve">Для решения заданий по глобальным компетенциям </w:t>
      </w:r>
      <w:proofErr w:type="spellStart"/>
      <w:r w:rsidRPr="00D51379">
        <w:rPr>
          <w:rFonts w:ascii="Times New Roman" w:hAnsi="Times New Roman" w:cs="Times New Roman"/>
          <w:sz w:val="28"/>
          <w:szCs w:val="28"/>
        </w:rPr>
        <w:t>Бургер</w:t>
      </w:r>
      <w:proofErr w:type="spellEnd"/>
      <w:r w:rsidRPr="00D51379">
        <w:rPr>
          <w:rFonts w:ascii="Times New Roman" w:hAnsi="Times New Roman" w:cs="Times New Roman"/>
          <w:sz w:val="28"/>
          <w:szCs w:val="28"/>
        </w:rPr>
        <w:t xml:space="preserve"> М.Д., старший преподаватель кафедры управления и экономики преподавания, создала видеоматериал, в котором представлен разбор заданий из </w:t>
      </w:r>
      <w:r w:rsidRPr="00D5137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D51379">
        <w:rPr>
          <w:rFonts w:ascii="Times New Roman" w:hAnsi="Times New Roman" w:cs="Times New Roman"/>
          <w:sz w:val="28"/>
          <w:szCs w:val="28"/>
        </w:rPr>
        <w:t xml:space="preserve"> и подходы к оценке данного вида функциональной грамотности (</w:t>
      </w:r>
      <w:hyperlink r:id="rId72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https://www.youtube.com/watch?v=x5GfCmAwx90</w:t>
        </w:r>
      </w:hyperlink>
      <w:r w:rsidRPr="00D51379">
        <w:rPr>
          <w:rFonts w:ascii="Times New Roman" w:hAnsi="Times New Roman" w:cs="Times New Roman"/>
          <w:sz w:val="28"/>
          <w:szCs w:val="28"/>
        </w:rPr>
        <w:t>).</w:t>
      </w:r>
    </w:p>
    <w:p w:rsidR="000C48B1" w:rsidRPr="00D51379" w:rsidRDefault="000C48B1" w:rsidP="003D25E8">
      <w:pPr>
        <w:pStyle w:val="a4"/>
        <w:numPr>
          <w:ilvl w:val="0"/>
          <w:numId w:val="18"/>
        </w:numPr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 xml:space="preserve">Для решения заданий по финансовой грамотности Голикова С.Н., декан факультета профессиональной переподготовки, разработала видеоматериал, в котором представлен разбор заданий из </w:t>
      </w:r>
      <w:r w:rsidRPr="00D51379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D51379">
        <w:rPr>
          <w:rFonts w:ascii="Times New Roman" w:hAnsi="Times New Roman" w:cs="Times New Roman"/>
          <w:sz w:val="28"/>
          <w:szCs w:val="28"/>
        </w:rPr>
        <w:t xml:space="preserve"> (</w:t>
      </w:r>
      <w:hyperlink r:id="rId73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https://www.youtube.com/watch?v=bN4DwYrzDGk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8B1" w:rsidRPr="00D51379" w:rsidRDefault="000C48B1" w:rsidP="001D0925">
      <w:pPr>
        <w:pStyle w:val="a4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 xml:space="preserve">Использовать опыт педагогов Омской области, который был представлен на Конференции «Тенденции развития образования XXI века: формирование </w:t>
      </w:r>
      <w:r w:rsidRPr="00D51379">
        <w:rPr>
          <w:rFonts w:ascii="Times New Roman" w:hAnsi="Times New Roman" w:cs="Times New Roman"/>
          <w:sz w:val="28"/>
          <w:szCs w:val="28"/>
        </w:rPr>
        <w:lastRenderedPageBreak/>
        <w:t xml:space="preserve">навыков будущего» в рамках работы виртуального круглого стола №2 «Эффективные практики формирования читательской грамотности </w:t>
      </w:r>
      <w:proofErr w:type="gramStart"/>
      <w:r w:rsidRPr="00D5137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51379">
        <w:rPr>
          <w:rFonts w:ascii="Times New Roman" w:hAnsi="Times New Roman" w:cs="Times New Roman"/>
          <w:sz w:val="28"/>
          <w:szCs w:val="28"/>
        </w:rPr>
        <w:t xml:space="preserve"> современных школьников» (</w:t>
      </w:r>
      <w:hyperlink r:id="rId74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https://conferenc.irooo.ru/konferentsiya-8/711-virtualnyj-kruglyj-stol-2-effektivnye-praktiki-formirovaniya-chitatelskoj-gramotnosti-u-sovremennykh-shkolnikov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8B1" w:rsidRPr="00D51379" w:rsidRDefault="000C48B1" w:rsidP="001D0925">
      <w:pPr>
        <w:pStyle w:val="a4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Также в рамках работы данной конференции участниками виртуального круглого стола №8 «Формируем естественнонаучную грамотность: от идеи к заданию» обсуждались проблемы естественнонаучного обучения, формирование экологического сознания и естественнонаучной грамотности (</w:t>
      </w:r>
      <w:hyperlink r:id="rId75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https://conferenc.irooo.ru/konferentsiya-8/718-virtualnyj-kruglyj-stol-8-formiruem-estestvennonauchnuyu-gramotnost-ot-idei-k-zadaniyu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8B1" w:rsidRPr="00D51379" w:rsidRDefault="000C48B1" w:rsidP="001D0925">
      <w:pPr>
        <w:pStyle w:val="a4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379">
        <w:rPr>
          <w:rFonts w:ascii="Times New Roman" w:hAnsi="Times New Roman" w:cs="Times New Roman"/>
          <w:sz w:val="28"/>
          <w:szCs w:val="28"/>
        </w:rPr>
        <w:t>Участники виртуального круглого стола №9 «Математическая грамотность обучающихся: возможности и ориентиры» предлагали различные идеи и делились своим опытом по формированию математической грамотности у обучающихся (</w:t>
      </w:r>
      <w:hyperlink r:id="rId76" w:history="1">
        <w:r w:rsidRPr="00D51379">
          <w:rPr>
            <w:rStyle w:val="a3"/>
            <w:rFonts w:ascii="Times New Roman" w:hAnsi="Times New Roman" w:cs="Times New Roman"/>
            <w:sz w:val="28"/>
            <w:szCs w:val="28"/>
          </w:rPr>
          <w:t>https://conferenc.irooo.ru/konferentsiya-8/719-virtualnyj-kruglyj-stol-9-matematicheskaya-gramotnost-obuchayushchikhsya-vozmozhnosti-i-orientiry</w:t>
        </w:r>
      </w:hyperlink>
      <w:r w:rsidRPr="00D5137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48B1" w:rsidRDefault="000C48B1" w:rsidP="001D0925">
      <w:pPr>
        <w:spacing w:line="276" w:lineRule="auto"/>
        <w:ind w:left="567" w:firstLine="567"/>
        <w:jc w:val="both"/>
        <w:rPr>
          <w:sz w:val="28"/>
        </w:rPr>
      </w:pPr>
      <w:proofErr w:type="gramStart"/>
      <w:r w:rsidRPr="00D51379">
        <w:rPr>
          <w:sz w:val="28"/>
          <w:szCs w:val="28"/>
        </w:rPr>
        <w:t xml:space="preserve">Применять в педагогической деятельности опыт педагогов по разработке уроков с использованием заданий, направленных на формирование функциональной грамотности обучающихся, видеоматериалы телекоммуникационного проекта «Функциональная грамотность </w:t>
      </w:r>
      <w:r w:rsidRPr="00D51379">
        <w:rPr>
          <w:sz w:val="28"/>
          <w:szCs w:val="28"/>
        </w:rPr>
        <w:sym w:font="Symbol" w:char="F02D"/>
      </w:r>
      <w:r w:rsidRPr="00D51379">
        <w:rPr>
          <w:sz w:val="28"/>
          <w:szCs w:val="28"/>
        </w:rPr>
        <w:t xml:space="preserve"> проектирование современного урока» (</w:t>
      </w:r>
      <w:hyperlink r:id="rId77" w:history="1">
        <w:r w:rsidRPr="00D51379">
          <w:rPr>
            <w:rStyle w:val="a3"/>
            <w:sz w:val="28"/>
            <w:szCs w:val="28"/>
          </w:rPr>
          <w:t>https://docs.google.com/document/d/1jY6go9ha8Gb1Re9KIDzdAKrSX2Wsc3UoQQBMNpDJh7g/edit</w:t>
        </w:r>
      </w:hyperlink>
      <w:r w:rsidRPr="00D51379">
        <w:rPr>
          <w:sz w:val="28"/>
          <w:szCs w:val="28"/>
        </w:rPr>
        <w:t>).</w:t>
      </w:r>
      <w:r w:rsidRPr="00D51379">
        <w:rPr>
          <w:sz w:val="28"/>
        </w:rPr>
        <w:t xml:space="preserve">  </w:t>
      </w:r>
      <w:r>
        <w:rPr>
          <w:sz w:val="28"/>
        </w:rPr>
        <w:t xml:space="preserve"> </w:t>
      </w:r>
      <w:proofErr w:type="gramEnd"/>
    </w:p>
    <w:p w:rsidR="00B7748A" w:rsidRDefault="00B7748A" w:rsidP="000C48B1">
      <w:pPr>
        <w:spacing w:line="276" w:lineRule="auto"/>
        <w:ind w:firstLine="567"/>
        <w:jc w:val="both"/>
        <w:rPr>
          <w:sz w:val="28"/>
          <w:szCs w:val="28"/>
        </w:rPr>
      </w:pPr>
    </w:p>
    <w:p w:rsidR="00990A74" w:rsidRDefault="001D0925" w:rsidP="001D092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2</w:t>
      </w:r>
    </w:p>
    <w:p w:rsidR="001D0925" w:rsidRDefault="001D0925" w:rsidP="001D0925">
      <w:pPr>
        <w:jc w:val="right"/>
        <w:rPr>
          <w:b/>
          <w:sz w:val="28"/>
          <w:szCs w:val="28"/>
        </w:rPr>
      </w:pPr>
    </w:p>
    <w:p w:rsidR="00990A74" w:rsidRDefault="00990A74" w:rsidP="0099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 справка  </w:t>
      </w:r>
    </w:p>
    <w:p w:rsidR="00990A74" w:rsidRDefault="00990A74" w:rsidP="0099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результатам  сравнительного  анализа  </w:t>
      </w:r>
    </w:p>
    <w:p w:rsidR="00990A74" w:rsidRDefault="00990A74" w:rsidP="0099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выполнения  Всероссийских  проверочных  работ  </w:t>
      </w:r>
    </w:p>
    <w:p w:rsidR="00990A74" w:rsidRDefault="00990A74" w:rsidP="0099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2023 году</w:t>
      </w:r>
    </w:p>
    <w:p w:rsidR="00990A74" w:rsidRPr="001D0925" w:rsidRDefault="00990A74" w:rsidP="00990A74">
      <w:pPr>
        <w:rPr>
          <w:sz w:val="16"/>
          <w:szCs w:val="16"/>
        </w:rPr>
      </w:pPr>
    </w:p>
    <w:p w:rsidR="00990A74" w:rsidRDefault="00990A74" w:rsidP="00990A74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Всероссийские  проверочные  работы  (далее – ВПР)  в  образовательных  организациях  Марьяновского  муниципального  района  были  проведены    </w:t>
      </w:r>
      <w:r>
        <w:rPr>
          <w:sz w:val="28"/>
          <w:szCs w:val="28"/>
          <w:shd w:val="clear" w:color="auto" w:fill="FFFFFF"/>
        </w:rPr>
        <w:t xml:space="preserve">с  01 марта  по  15  мая  </w:t>
      </w:r>
      <w:r>
        <w:rPr>
          <w:sz w:val="28"/>
          <w:szCs w:val="28"/>
        </w:rPr>
        <w:t>2023   года  на  основании  следующих  документов:</w:t>
      </w:r>
    </w:p>
    <w:p w:rsidR="00990A74" w:rsidRDefault="00990A74" w:rsidP="003D25E8">
      <w:pPr>
        <w:pStyle w:val="a4"/>
        <w:numPr>
          <w:ilvl w:val="0"/>
          <w:numId w:val="1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 Рособрнадзора  </w:t>
      </w:r>
      <w:r w:rsidRPr="00FC24AB">
        <w:rPr>
          <w:rFonts w:ascii="Times New Roman" w:hAnsi="Times New Roman" w:cs="Times New Roman"/>
          <w:sz w:val="28"/>
          <w:szCs w:val="28"/>
        </w:rPr>
        <w:t>от  23.12.2022  года  № 1282  «О  проведении  Федеральной 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>надзору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науки  мониторинга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проверочных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2023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A74" w:rsidRDefault="00990A74" w:rsidP="003D25E8">
      <w:pPr>
        <w:pStyle w:val="a4"/>
        <w:numPr>
          <w:ilvl w:val="0"/>
          <w:numId w:val="1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  Министерства  образования  Омской  области  от  </w:t>
      </w:r>
      <w:r w:rsidRPr="00FC24AB">
        <w:rPr>
          <w:rFonts w:ascii="Times New Roman" w:hAnsi="Times New Roman" w:cs="Times New Roman"/>
          <w:sz w:val="28"/>
          <w:szCs w:val="28"/>
        </w:rPr>
        <w:t xml:space="preserve">12.01.2023 года  № 23 «О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мероприятий, направленных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>на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организациях, расположенных  на  территории  Омской  области,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2023 году»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A74" w:rsidRPr="00FC24AB" w:rsidRDefault="00990A74" w:rsidP="003D25E8">
      <w:pPr>
        <w:pStyle w:val="a4"/>
        <w:numPr>
          <w:ilvl w:val="0"/>
          <w:numId w:val="19"/>
        </w:numPr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FC24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Приказ  Комитета  по  образованию  от  21.02.2023 года  № 40  «</w:t>
      </w:r>
      <w:r w:rsidRPr="00FC24AB">
        <w:rPr>
          <w:rFonts w:ascii="Times New Roman" w:hAnsi="Times New Roman" w:cs="Times New Roman"/>
          <w:sz w:val="28"/>
          <w:szCs w:val="28"/>
        </w:rPr>
        <w:t>О  проведении  Всероссийских  проверочных  работ</w:t>
      </w:r>
      <w:r>
        <w:t xml:space="preserve">  </w:t>
      </w:r>
      <w:r w:rsidRPr="00FC24AB">
        <w:rPr>
          <w:rFonts w:ascii="Times New Roman" w:hAnsi="Times New Roman" w:cs="Times New Roman"/>
          <w:sz w:val="28"/>
          <w:szCs w:val="28"/>
        </w:rPr>
        <w:t>в  Марьяновском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4AB">
        <w:rPr>
          <w:rFonts w:ascii="Times New Roman" w:hAnsi="Times New Roman" w:cs="Times New Roman"/>
          <w:sz w:val="28"/>
          <w:szCs w:val="28"/>
        </w:rPr>
        <w:t xml:space="preserve"> районе  в 2023 году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990A74">
      <w:pPr>
        <w:pStyle w:val="a4"/>
        <w:spacing w:after="0"/>
        <w:ind w:lef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ВПР: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 xml:space="preserve">осуществление </w:t>
      </w:r>
      <w:r w:rsidRPr="00FC24AB">
        <w:rPr>
          <w:sz w:val="28"/>
          <w:szCs w:val="28"/>
        </w:rPr>
        <w:t xml:space="preserve"> мониторинга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образования, в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числе мониторинга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с федеральными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государственными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образовательными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стандартами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начального общего</w:t>
      </w:r>
      <w:r>
        <w:rPr>
          <w:sz w:val="28"/>
          <w:szCs w:val="28"/>
        </w:rPr>
        <w:t xml:space="preserve">, </w:t>
      </w:r>
      <w:r w:rsidRPr="00FC24AB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общего</w:t>
      </w:r>
      <w:r>
        <w:rPr>
          <w:sz w:val="28"/>
          <w:szCs w:val="28"/>
        </w:rPr>
        <w:t xml:space="preserve">  и  среднего  общего </w:t>
      </w:r>
      <w:r w:rsidRPr="00FC24AB">
        <w:rPr>
          <w:sz w:val="28"/>
          <w:szCs w:val="28"/>
        </w:rPr>
        <w:t xml:space="preserve"> образования;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совершенствование </w:t>
      </w:r>
      <w:r w:rsidRPr="00FC24AB">
        <w:rPr>
          <w:sz w:val="28"/>
          <w:szCs w:val="28"/>
        </w:rPr>
        <w:t xml:space="preserve"> преподавания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учебных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повышения качества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школе; </w:t>
      </w:r>
    </w:p>
    <w:p w:rsidR="00990A74" w:rsidRPr="00FC24AB" w:rsidRDefault="00990A74" w:rsidP="00990A74">
      <w:pPr>
        <w:shd w:val="clear" w:color="auto" w:fill="FFFFFF"/>
        <w:ind w:left="567" w:firstLine="567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выявление </w:t>
      </w:r>
      <w:r w:rsidRPr="00FC24AB">
        <w:rPr>
          <w:sz w:val="28"/>
          <w:szCs w:val="28"/>
        </w:rPr>
        <w:t xml:space="preserve"> имеющихся</w:t>
      </w:r>
      <w:r>
        <w:rPr>
          <w:sz w:val="28"/>
          <w:szCs w:val="28"/>
        </w:rPr>
        <w:t xml:space="preserve">  пробелов </w:t>
      </w:r>
      <w:r w:rsidRPr="00FC24A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знаниях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 и корректировка </w:t>
      </w:r>
      <w:r w:rsidRPr="00FC24AB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учебным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предметам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>2023-2024 учебный</w:t>
      </w:r>
      <w:r>
        <w:rPr>
          <w:sz w:val="28"/>
          <w:szCs w:val="28"/>
        </w:rPr>
        <w:t xml:space="preserve"> </w:t>
      </w:r>
      <w:r w:rsidRPr="00FC24AB">
        <w:rPr>
          <w:sz w:val="28"/>
          <w:szCs w:val="28"/>
        </w:rPr>
        <w:t xml:space="preserve"> год.</w:t>
      </w:r>
    </w:p>
    <w:p w:rsidR="00990A74" w:rsidRDefault="00990A74" w:rsidP="00990A74">
      <w:pPr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 соответствии  с  утверждёнными  Рособрнадзором  сроками  и  графиком  ВПР  в  образовательных  организациях  (далее – ОО)  были  проведены  в  4- 11 классах  по  программам  2022-2023  года  обучения.</w:t>
      </w:r>
    </w:p>
    <w:p w:rsidR="00990A74" w:rsidRDefault="00990A74" w:rsidP="00990A74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Перечень  учебных  предметов  соответствовал  учебным  предметам  программ  2022/2023  учебного  года: </w:t>
      </w:r>
    </w:p>
    <w:p w:rsidR="00990A74" w:rsidRDefault="00990A74" w:rsidP="00990A74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4 класс – Русский язык, Математика, Окружающий  мир; </w:t>
      </w:r>
    </w:p>
    <w:p w:rsidR="00990A74" w:rsidRDefault="00990A74" w:rsidP="00990A74">
      <w:pPr>
        <w:ind w:left="567" w:firstLine="567"/>
        <w:rPr>
          <w:sz w:val="28"/>
          <w:szCs w:val="28"/>
        </w:rPr>
      </w:pPr>
      <w:r>
        <w:rPr>
          <w:sz w:val="28"/>
          <w:szCs w:val="28"/>
        </w:rPr>
        <w:t>5 класс – Русский язык, Математика, История, Биология;</w:t>
      </w:r>
    </w:p>
    <w:p w:rsidR="00990A74" w:rsidRDefault="00990A74" w:rsidP="00990A74">
      <w:pPr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класс – Русский язык, Математика, на основе  случайного  выбора предметов - Биология, Обществознание, География, История; </w:t>
      </w:r>
      <w:proofErr w:type="gramEnd"/>
    </w:p>
    <w:p w:rsidR="00990A74" w:rsidRDefault="00990A74" w:rsidP="00990A74">
      <w:pPr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 класс – Русский язык,  Математика, Иностранный  язык, на  основе случайного  выбора  предметов - История,  Физика, Биология, География, Обществознание; </w:t>
      </w:r>
      <w:proofErr w:type="gramEnd"/>
    </w:p>
    <w:p w:rsidR="00990A74" w:rsidRDefault="00990A74" w:rsidP="00990A74">
      <w:pPr>
        <w:ind w:left="567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8 класс – Русский язык,  Математика, на  основе  случайного  выбора предметов –  Физика, История, Биология, География, Обществознание,  Химия;</w:t>
      </w:r>
      <w:proofErr w:type="gramEnd"/>
    </w:p>
    <w:p w:rsidR="00990A74" w:rsidRDefault="00990A74" w:rsidP="00990A74">
      <w:pPr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11 класс – Физика, Химия, Биология, География  (по  решению  ОО).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 ВПР  весной  2023  года  приняли   участие  16  ОО  по  соответствующим  предметам, что  составляет  100 %  от  общего  количества  ОО  района.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 проведения  сравнительного  анализа  по  5  показателям   использовали  результаты  ВПР  2022  года  (осень)  и  2023  года (весна):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достижение  планируемых  результатов  (задания  вызвавшие  затруднения  у  обучающихся);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индекс  низких  образовательных  результатов;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сравнение  отметок  ВПР  и  по  журналу  (понизили, подтвердили, повысили);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статистика  по  отметкам;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процент  выполнения  заданий.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При  проведении  </w:t>
      </w:r>
      <w:proofErr w:type="gramStart"/>
      <w:r>
        <w:rPr>
          <w:sz w:val="28"/>
          <w:szCs w:val="28"/>
          <w:shd w:val="clear" w:color="auto" w:fill="FFFFFF"/>
        </w:rPr>
        <w:t>аналитической</w:t>
      </w:r>
      <w:proofErr w:type="gramEnd"/>
      <w:r>
        <w:rPr>
          <w:sz w:val="28"/>
          <w:szCs w:val="28"/>
          <w:shd w:val="clear" w:color="auto" w:fill="FFFFFF"/>
        </w:rPr>
        <w:t xml:space="preserve">  деятельности  в  отношении  результатов  ВПР  применялся  кластерный  подход.</w:t>
      </w:r>
    </w:p>
    <w:p w:rsidR="00990A74" w:rsidRPr="00102DAE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/>
        <w:rPr>
          <w:sz w:val="28"/>
          <w:szCs w:val="28"/>
          <w:shd w:val="clear" w:color="auto" w:fill="FFFFFF"/>
        </w:rPr>
      </w:pPr>
      <w:r w:rsidRPr="00102DAE">
        <w:rPr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6057900" cy="2486025"/>
            <wp:effectExtent l="19050" t="0" r="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 t="5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68" cy="2489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0"/>
        </w:numPr>
        <w:shd w:val="clear" w:color="auto" w:fill="FFFFFF"/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Сравнительный  анализ  результатов  ВПР  по  математике</w:t>
      </w:r>
    </w:p>
    <w:p w:rsidR="00990A74" w:rsidRPr="00102DAE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Ind w:w="675" w:type="dxa"/>
        <w:tblLook w:val="04A0"/>
      </w:tblPr>
      <w:tblGrid>
        <w:gridCol w:w="3358"/>
        <w:gridCol w:w="1474"/>
        <w:gridCol w:w="1617"/>
        <w:gridCol w:w="1617"/>
      </w:tblGrid>
      <w:tr w:rsidR="00990A74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</w:tr>
      <w:tr w:rsidR="00990A74" w:rsidTr="00990A74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298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321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270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275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286</w:t>
            </w:r>
          </w:p>
        </w:tc>
      </w:tr>
    </w:tbl>
    <w:p w:rsidR="00990A74" w:rsidRPr="00102DAE" w:rsidRDefault="00990A74" w:rsidP="00990A74">
      <w:pPr>
        <w:shd w:val="clear" w:color="auto" w:fill="FFFFFF"/>
        <w:jc w:val="both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ОО  вызвали  проверяемые  требования  (умения):</w:t>
      </w:r>
    </w:p>
    <w:p w:rsidR="00990A74" w:rsidRPr="001B5E9D" w:rsidRDefault="00990A74" w:rsidP="00990A74">
      <w:pPr>
        <w:pStyle w:val="a4"/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rPr>
          <w:gridAfter w:val="1"/>
          <w:wAfter w:w="1461" w:type="dxa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(4 класс)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5232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2326">
              <w:rPr>
                <w:sz w:val="24"/>
                <w:szCs w:val="24"/>
                <w:lang w:eastAsia="ru-RU"/>
              </w:rPr>
              <w:t xml:space="preserve">8. Умение решать текстовые задачи. </w:t>
            </w:r>
            <w:proofErr w:type="gramStart"/>
            <w:r w:rsidRPr="00052326">
              <w:rPr>
                <w:sz w:val="24"/>
                <w:szCs w:val="24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5232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2326">
              <w:rPr>
                <w:sz w:val="24"/>
                <w:szCs w:val="24"/>
                <w:lang w:eastAsia="ru-RU"/>
              </w:rPr>
              <w:t>9.2.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5232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52326">
              <w:rPr>
                <w:sz w:val="24"/>
                <w:szCs w:val="24"/>
                <w:lang w:eastAsia="ru-RU"/>
              </w:rPr>
              <w:t>12. Овладение основами логического и алгоритмического мышления. Решать задачи в 3–4 действия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22 %</w:t>
            </w:r>
          </w:p>
        </w:tc>
      </w:tr>
      <w:tr w:rsidR="00990A74" w:rsidTr="00990A74">
        <w:trPr>
          <w:gridAfter w:val="1"/>
          <w:wAfter w:w="1461" w:type="dxa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(5 класс)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E4EB1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E4EB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BE4EB1">
              <w:rPr>
                <w:sz w:val="24"/>
                <w:szCs w:val="24"/>
                <w:lang w:eastAsia="ru-RU"/>
              </w:rPr>
              <w:t xml:space="preserve">5. Умение применять изученные понятия, результаты, методы для решения задач практического характера и задач из смежных дисциплин. Решать задачи </w:t>
            </w:r>
            <w:r w:rsidRPr="00BE4EB1">
              <w:rPr>
                <w:sz w:val="24"/>
                <w:szCs w:val="24"/>
                <w:lang w:eastAsia="ru-RU"/>
              </w:rPr>
              <w:lastRenderedPageBreak/>
              <w:t>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E4EB1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E4EB1">
              <w:rPr>
                <w:sz w:val="24"/>
                <w:szCs w:val="24"/>
                <w:lang w:eastAsia="ru-RU"/>
              </w:rPr>
              <w:lastRenderedPageBreak/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E4EB1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E4EB1">
              <w:rPr>
                <w:sz w:val="24"/>
                <w:szCs w:val="24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E4EB1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E4EB1">
              <w:rPr>
                <w:sz w:val="24"/>
                <w:szCs w:val="24"/>
                <w:lang w:eastAsia="ru-RU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34 %</w:t>
            </w:r>
          </w:p>
        </w:tc>
      </w:tr>
      <w:tr w:rsidR="00990A74" w:rsidTr="00990A74">
        <w:trPr>
          <w:gridAfter w:val="1"/>
          <w:wAfter w:w="1461" w:type="dxa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(6 класс)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D695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D6956">
              <w:rPr>
                <w:sz w:val="24"/>
                <w:szCs w:val="24"/>
                <w:lang w:eastAsia="ru-RU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D695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D6956">
              <w:rPr>
                <w:sz w:val="24"/>
                <w:szCs w:val="24"/>
                <w:lang w:eastAsia="ru-RU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D695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D695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D6956">
              <w:rPr>
                <w:sz w:val="24"/>
                <w:szCs w:val="24"/>
                <w:lang w:eastAsia="ru-RU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5 %</w:t>
            </w:r>
          </w:p>
        </w:tc>
      </w:tr>
      <w:tr w:rsidR="00990A74" w:rsidTr="00990A74">
        <w:trPr>
          <w:gridAfter w:val="1"/>
          <w:wAfter w:w="1461" w:type="dxa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(7 класс)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14 %</w:t>
            </w:r>
          </w:p>
        </w:tc>
      </w:tr>
      <w:tr w:rsidR="00990A74" w:rsidTr="00990A74">
        <w:trPr>
          <w:gridAfter w:val="1"/>
          <w:wAfter w:w="1461" w:type="dxa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(8 класс)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</w:t>
            </w:r>
            <w:r w:rsidRPr="00B05A5A">
              <w:rPr>
                <w:sz w:val="24"/>
                <w:szCs w:val="24"/>
                <w:lang w:eastAsia="ru-RU"/>
              </w:rPr>
              <w:lastRenderedPageBreak/>
              <w:t xml:space="preserve">чертежах в явном виде, применять для решения задач геометрические факты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lastRenderedPageBreak/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16.1. – 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B05A5A">
              <w:rPr>
                <w:sz w:val="24"/>
                <w:szCs w:val="24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B05A5A">
              <w:rPr>
                <w:sz w:val="24"/>
                <w:szCs w:val="24"/>
                <w:lang w:eastAsia="ru-RU"/>
              </w:rPr>
              <w:t xml:space="preserve">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lang w:eastAsia="ru-RU"/>
              </w:rPr>
            </w:pPr>
            <w:r w:rsidRPr="00B05A5A">
              <w:rPr>
                <w:sz w:val="24"/>
                <w:szCs w:val="24"/>
                <w:lang w:eastAsia="ru-RU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B05A5A" w:rsidRDefault="00990A74" w:rsidP="00990A74">
            <w:pPr>
              <w:jc w:val="both"/>
              <w:rPr>
                <w:sz w:val="24"/>
                <w:szCs w:val="24"/>
                <w:lang w:eastAsia="ru-RU"/>
              </w:rPr>
            </w:pPr>
            <w:r w:rsidRPr="00B05A5A">
              <w:rPr>
                <w:sz w:val="24"/>
                <w:szCs w:val="24"/>
                <w:lang w:eastAsia="ru-RU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5 %</w:t>
            </w:r>
          </w:p>
        </w:tc>
      </w:tr>
    </w:tbl>
    <w:p w:rsidR="00990A74" w:rsidRDefault="00990A74" w:rsidP="00990A74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</w:p>
    <w:p w:rsidR="00990A74" w:rsidRPr="008845C6" w:rsidRDefault="00990A74" w:rsidP="00990A74">
      <w:pPr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ind w:left="567"/>
        <w:rPr>
          <w:sz w:val="28"/>
          <w:szCs w:val="28"/>
          <w:shd w:val="clear" w:color="auto" w:fill="FFFFFF"/>
        </w:rPr>
        <w:sectPr w:rsidR="00990A74">
          <w:pgSz w:w="11906" w:h="16838"/>
          <w:pgMar w:top="426" w:right="720" w:bottom="720" w:left="720" w:header="708" w:footer="708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Б) Доля  обучающихся  демонстрирующих  низкие  образовательные  результаты  (индекс  низких  результатов):</w:t>
      </w:r>
    </w:p>
    <w:p w:rsidR="00990A74" w:rsidRPr="00BD2C00" w:rsidRDefault="00990A74" w:rsidP="00990A74">
      <w:pPr>
        <w:shd w:val="clear" w:color="auto" w:fill="FFFFFF"/>
        <w:ind w:left="567" w:firstLine="567"/>
        <w:jc w:val="both"/>
        <w:rPr>
          <w:sz w:val="18"/>
          <w:szCs w:val="18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2"/>
        <w:gridCol w:w="2306"/>
        <w:gridCol w:w="824"/>
        <w:gridCol w:w="836"/>
        <w:gridCol w:w="871"/>
        <w:gridCol w:w="824"/>
        <w:gridCol w:w="836"/>
        <w:gridCol w:w="871"/>
        <w:gridCol w:w="825"/>
        <w:gridCol w:w="836"/>
        <w:gridCol w:w="871"/>
        <w:gridCol w:w="825"/>
        <w:gridCol w:w="836"/>
        <w:gridCol w:w="871"/>
        <w:gridCol w:w="825"/>
        <w:gridCol w:w="836"/>
        <w:gridCol w:w="871"/>
      </w:tblGrid>
      <w:tr w:rsidR="00990A74" w:rsidTr="00990A74">
        <w:trPr>
          <w:cantSplit/>
          <w:trHeight w:val="96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C036E6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 xml:space="preserve">Динамика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C036E6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C036E6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C036E6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C036E6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</w:tr>
      <w:tr w:rsidR="00990A74" w:rsidTr="00990A74">
        <w:trPr>
          <w:trHeight w:val="850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 2023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C036E6" w:rsidRDefault="00990A74" w:rsidP="00990A74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 xml:space="preserve">+6 </w:t>
            </w:r>
            <w:proofErr w:type="spellStart"/>
            <w:proofErr w:type="gramStart"/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 2023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 xml:space="preserve">+6 </w:t>
            </w:r>
            <w:proofErr w:type="spellStart"/>
            <w:proofErr w:type="gramStart"/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 2023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 xml:space="preserve">+6 </w:t>
            </w:r>
            <w:proofErr w:type="spellStart"/>
            <w:proofErr w:type="gramStart"/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 2023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 xml:space="preserve">+6 </w:t>
            </w:r>
            <w:proofErr w:type="spellStart"/>
            <w:proofErr w:type="gramStart"/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shd w:val="clear" w:color="auto" w:fill="FFFFFF"/>
              </w:rPr>
              <w:t>ИНР 2023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 w:rsidRPr="00C036E6"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C036E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 xml:space="preserve">+6 </w:t>
            </w:r>
            <w:proofErr w:type="spellStart"/>
            <w:proofErr w:type="gramStart"/>
            <w:r w:rsidRPr="00C036E6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963C2">
              <w:rPr>
                <w:sz w:val="20"/>
                <w:szCs w:val="20"/>
                <w:shd w:val="clear" w:color="auto" w:fill="FFFFFF"/>
              </w:rPr>
              <w:t>Нет класса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 w:rsidRPr="004963C2">
              <w:rPr>
                <w:sz w:val="18"/>
                <w:szCs w:val="18"/>
                <w:shd w:val="clear" w:color="auto" w:fill="FFFFFF"/>
              </w:rPr>
              <w:t>Нет класса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+31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+13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77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93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-19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-37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-39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+19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+8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+7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Усовская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9976D4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7E29C8">
              <w:rPr>
                <w:color w:val="FF0000"/>
                <w:sz w:val="24"/>
                <w:szCs w:val="24"/>
                <w:shd w:val="clear" w:color="auto" w:fill="FFFFFF"/>
              </w:rPr>
              <w:t>+50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-66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976D4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976D4">
              <w:rPr>
                <w:sz w:val="24"/>
                <w:szCs w:val="24"/>
                <w:highlight w:val="green"/>
                <w:shd w:val="clear" w:color="auto" w:fill="FFFFFF"/>
              </w:rPr>
              <w:t>-7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963C2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4963C2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E29C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7E29C8">
              <w:rPr>
                <w:sz w:val="24"/>
                <w:szCs w:val="24"/>
                <w:highlight w:val="green"/>
                <w:shd w:val="clear" w:color="auto" w:fill="FFFFFF"/>
              </w:rPr>
              <w:t>-88</w:t>
            </w:r>
          </w:p>
        </w:tc>
      </w:tr>
    </w:tbl>
    <w:p w:rsidR="00990A74" w:rsidRDefault="00990A74" w:rsidP="00990A74">
      <w:pPr>
        <w:rPr>
          <w:sz w:val="28"/>
          <w:szCs w:val="28"/>
          <w:shd w:val="clear" w:color="auto" w:fill="FFFFFF"/>
        </w:rPr>
        <w:sectPr w:rsidR="00990A74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990A74" w:rsidRPr="00102DAE" w:rsidRDefault="00990A74" w:rsidP="00990A74">
      <w:pPr>
        <w:shd w:val="clear" w:color="auto" w:fill="FFFFFF"/>
        <w:jc w:val="both"/>
        <w:rPr>
          <w:sz w:val="16"/>
          <w:szCs w:val="16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1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  1 кластера: Берёзовская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Васильевская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Кара-Терекская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F32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Усовская ООШ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32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B3B81" w:rsidRDefault="00990A74" w:rsidP="003D25E8">
      <w:pPr>
        <w:pStyle w:val="a4"/>
        <w:numPr>
          <w:ilvl w:val="0"/>
          <w:numId w:val="21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2 кластера: Заринская 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Уютнинская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1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Марьяновская СОШ № 3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Степнинская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0"/>
          <w:numId w:val="21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0E6818" w:rsidRDefault="00990A74" w:rsidP="003D25E8">
      <w:pPr>
        <w:pStyle w:val="a4"/>
        <w:numPr>
          <w:ilvl w:val="0"/>
          <w:numId w:val="21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5 кластера:  Марьяновская СОШ № 1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Pr="000E6818" w:rsidRDefault="00990A74" w:rsidP="00990A74">
      <w:pPr>
        <w:pStyle w:val="a4"/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90A74" w:rsidRPr="000E6818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Сравнение  отметок</w:t>
      </w:r>
      <w:r w:rsidRPr="000E6818">
        <w:rPr>
          <w:sz w:val="28"/>
          <w:szCs w:val="28"/>
          <w:shd w:val="clear" w:color="auto" w:fill="FFFFFF"/>
        </w:rPr>
        <w:t xml:space="preserve">  ВПР  и  отметок  по  журналу:</w:t>
      </w:r>
    </w:p>
    <w:tbl>
      <w:tblPr>
        <w:tblpPr w:leftFromText="180" w:rightFromText="180" w:bottomFromText="200" w:vertAnchor="text" w:horzAnchor="margin" w:tblpX="392" w:tblpY="7"/>
        <w:tblW w:w="10085" w:type="dxa"/>
        <w:tblLayout w:type="fixed"/>
        <w:tblLook w:val="04A0"/>
      </w:tblPr>
      <w:tblGrid>
        <w:gridCol w:w="1928"/>
        <w:gridCol w:w="842"/>
        <w:gridCol w:w="794"/>
        <w:gridCol w:w="794"/>
        <w:gridCol w:w="794"/>
        <w:gridCol w:w="794"/>
        <w:gridCol w:w="794"/>
        <w:gridCol w:w="794"/>
        <w:gridCol w:w="794"/>
        <w:gridCol w:w="850"/>
        <w:gridCol w:w="907"/>
      </w:tblGrid>
      <w:tr w:rsidR="00990A74" w:rsidTr="00990A74">
        <w:trPr>
          <w:trHeight w:val="31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990A74" w:rsidTr="00990A74">
        <w:trPr>
          <w:trHeight w:val="31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14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14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14"/>
        </w:trPr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lang w:eastAsia="ru-RU"/>
              </w:rPr>
            </w:pPr>
            <w:r w:rsidRPr="008B3B81">
              <w:rPr>
                <w:sz w:val="24"/>
                <w:szCs w:val="24"/>
                <w:lang w:eastAsia="ru-RU"/>
              </w:rPr>
              <w:t>5 %</w:t>
            </w:r>
          </w:p>
          <w:p w:rsidR="00990A74" w:rsidRPr="008B3B81" w:rsidRDefault="00990A74" w:rsidP="00990A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990A74" w:rsidRPr="002D331B" w:rsidRDefault="00990A74" w:rsidP="00990A74">
      <w:pPr>
        <w:shd w:val="clear" w:color="auto" w:fill="FFFFFF"/>
        <w:ind w:left="567" w:firstLine="567"/>
        <w:rPr>
          <w:sz w:val="28"/>
          <w:szCs w:val="28"/>
          <w:u w:val="single"/>
          <w:shd w:val="clear" w:color="auto" w:fill="FFFFFF"/>
        </w:rPr>
      </w:pPr>
      <w:r w:rsidRPr="002D331B">
        <w:rPr>
          <w:sz w:val="28"/>
          <w:szCs w:val="28"/>
          <w:u w:val="single"/>
          <w:shd w:val="clear" w:color="auto" w:fill="FFFFFF"/>
        </w:rPr>
        <w:t>ВПР 4 класс:</w:t>
      </w:r>
    </w:p>
    <w:p w:rsidR="00990A74" w:rsidRPr="005244B1" w:rsidRDefault="00990A74" w:rsidP="003D25E8">
      <w:pPr>
        <w:pStyle w:val="a4"/>
        <w:numPr>
          <w:ilvl w:val="0"/>
          <w:numId w:val="22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- 6 %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5244B1" w:rsidRDefault="00990A74" w:rsidP="003D25E8">
      <w:pPr>
        <w:pStyle w:val="a4"/>
        <w:numPr>
          <w:ilvl w:val="0"/>
          <w:numId w:val="22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- 88 %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2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- 6 %. </w:t>
      </w:r>
    </w:p>
    <w:p w:rsidR="00990A74" w:rsidRPr="002D331B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5 класс:</w:t>
      </w:r>
    </w:p>
    <w:p w:rsidR="00990A74" w:rsidRDefault="00990A74" w:rsidP="003D25E8">
      <w:pPr>
        <w:pStyle w:val="a4"/>
        <w:numPr>
          <w:ilvl w:val="1"/>
          <w:numId w:val="22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14 %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1"/>
          <w:numId w:val="22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 на  50 % -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72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3D25E8">
      <w:pPr>
        <w:pStyle w:val="a4"/>
        <w:numPr>
          <w:ilvl w:val="1"/>
          <w:numId w:val="22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чем  на  50 % -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6 класс: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Pr="002D331B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1B5E9D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Pr="001B5E9D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16"/>
          <w:szCs w:val="16"/>
          <w:u w:val="single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Статистика  по  оценкам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«5»  на  6 %;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«4»  на  7 %;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«3»  на  2 %;</w:t>
      </w:r>
    </w:p>
    <w:p w:rsidR="00990A74" w:rsidRPr="008845C6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«2»  на  11 %.</w:t>
      </w:r>
    </w:p>
    <w:tbl>
      <w:tblPr>
        <w:tblW w:w="9813" w:type="dxa"/>
        <w:tblInd w:w="675" w:type="dxa"/>
        <w:tblLayout w:type="fixed"/>
        <w:tblLook w:val="04A0"/>
      </w:tblPr>
      <w:tblGrid>
        <w:gridCol w:w="907"/>
        <w:gridCol w:w="1114"/>
        <w:gridCol w:w="1114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9A3A9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5/4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11,68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34,58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40,65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13,08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6/5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18,07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41,18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26,89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13,87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7/6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25,65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51,31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21,47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1,57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8/7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21,61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55,78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17,59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5,03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9/8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20,59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58,33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21,08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90A74" w:rsidTr="00990A74">
        <w:trPr>
          <w:trHeight w:val="35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19,5 %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48,3 %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25,5 %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6,7 %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 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rPr>
          <w:sz w:val="28"/>
          <w:szCs w:val="28"/>
          <w:shd w:val="clear" w:color="auto" w:fill="FFFFFF"/>
        </w:rPr>
        <w:sectPr w:rsidR="00990A74" w:rsidSect="00990A74">
          <w:pgSz w:w="11906" w:h="16838"/>
          <w:pgMar w:top="720" w:right="720" w:bottom="720" w:left="993" w:header="709" w:footer="709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Д) Сравнение  %  выполнения  заданий  ВПР:</w:t>
      </w:r>
    </w:p>
    <w:tbl>
      <w:tblPr>
        <w:tblW w:w="15210" w:type="dxa"/>
        <w:tblInd w:w="93" w:type="dxa"/>
        <w:tblLook w:val="04A0"/>
      </w:tblPr>
      <w:tblGrid>
        <w:gridCol w:w="3176"/>
        <w:gridCol w:w="756"/>
        <w:gridCol w:w="748"/>
        <w:gridCol w:w="895"/>
        <w:gridCol w:w="756"/>
        <w:gridCol w:w="787"/>
        <w:gridCol w:w="895"/>
        <w:gridCol w:w="756"/>
        <w:gridCol w:w="748"/>
        <w:gridCol w:w="895"/>
        <w:gridCol w:w="756"/>
        <w:gridCol w:w="748"/>
        <w:gridCol w:w="895"/>
        <w:gridCol w:w="756"/>
        <w:gridCol w:w="748"/>
        <w:gridCol w:w="895"/>
      </w:tblGrid>
      <w:tr w:rsidR="00990A74" w:rsidTr="00990A74">
        <w:trPr>
          <w:trHeight w:val="22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  выполнения  ВПР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52,81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51,33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49,19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48,76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46,35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9635DE" w:rsidRDefault="00990A74" w:rsidP="00990A74">
            <w:pPr>
              <w:jc w:val="center"/>
              <w:rPr>
                <w:color w:val="000000"/>
              </w:rPr>
            </w:pPr>
            <w:r w:rsidRPr="009635DE">
              <w:rPr>
                <w:color w:val="000000"/>
              </w:rPr>
              <w:t>нет кл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635DE" w:rsidRDefault="00990A74" w:rsidP="00990A74">
            <w:pPr>
              <w:jc w:val="center"/>
              <w:rPr>
                <w:color w:val="000000"/>
              </w:rPr>
            </w:pPr>
            <w:r w:rsidRPr="009635DE">
              <w:rPr>
                <w:color w:val="000000"/>
              </w:rPr>
              <w:t>нет кл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5424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5424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02DAE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16760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16760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102DAE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</w:tbl>
    <w:p w:rsidR="00990A74" w:rsidRPr="001B5E9D" w:rsidRDefault="00990A74" w:rsidP="00990A74">
      <w:pPr>
        <w:shd w:val="clear" w:color="auto" w:fill="FFFFFF"/>
        <w:ind w:left="567" w:firstLine="567"/>
        <w:rPr>
          <w:sz w:val="26"/>
          <w:szCs w:val="26"/>
          <w:shd w:val="clear" w:color="auto" w:fill="FFFFFF"/>
        </w:rPr>
        <w:sectPr w:rsidR="00990A74" w:rsidRPr="001B5E9D" w:rsidSect="00990A74">
          <w:pgSz w:w="16838" w:h="11906" w:orient="landscape"/>
          <w:pgMar w:top="426" w:right="720" w:bottom="720" w:left="720" w:header="709" w:footer="709" w:gutter="0"/>
          <w:cols w:space="720"/>
        </w:sectPr>
      </w:pPr>
      <w:r w:rsidRPr="001B5E9D">
        <w:rPr>
          <w:sz w:val="26"/>
          <w:szCs w:val="26"/>
          <w:shd w:val="clear" w:color="auto" w:fill="FFFFFF"/>
        </w:rPr>
        <w:t xml:space="preserve">В  целом  по  муниципалитету   в  2023  году  отмечается  </w:t>
      </w:r>
      <w:r w:rsidRPr="001B5E9D">
        <w:rPr>
          <w:sz w:val="26"/>
          <w:szCs w:val="26"/>
          <w:u w:val="single"/>
          <w:shd w:val="clear" w:color="auto" w:fill="FFFFFF"/>
        </w:rPr>
        <w:t>положительная  динамика</w:t>
      </w:r>
      <w:r w:rsidRPr="001B5E9D">
        <w:rPr>
          <w:sz w:val="26"/>
          <w:szCs w:val="26"/>
          <w:shd w:val="clear" w:color="auto" w:fill="FFFFFF"/>
        </w:rPr>
        <w:t xml:space="preserve">  (по  параллелям  и  по  одним  и  тем  же  обучающимся).  В  4  и  6 классе  </w:t>
      </w:r>
      <w:r w:rsidRPr="001B5E9D">
        <w:rPr>
          <w:sz w:val="26"/>
          <w:szCs w:val="26"/>
          <w:u w:val="single"/>
          <w:shd w:val="clear" w:color="auto" w:fill="FFFFFF"/>
        </w:rPr>
        <w:t>положительная  динамика</w:t>
      </w:r>
      <w:r w:rsidRPr="001B5E9D">
        <w:rPr>
          <w:sz w:val="26"/>
          <w:szCs w:val="26"/>
          <w:shd w:val="clear" w:color="auto" w:fill="FFFFFF"/>
        </w:rPr>
        <w:t xml:space="preserve">  в  большинстве  ОО.</w:t>
      </w:r>
      <w:r w:rsidRPr="001B5E9D">
        <w:rPr>
          <w:b/>
          <w:sz w:val="26"/>
          <w:szCs w:val="26"/>
          <w:shd w:val="clear" w:color="auto" w:fill="FFFFFF"/>
        </w:rPr>
        <w:t xml:space="preserve"> </w:t>
      </w:r>
      <w:r w:rsidRPr="001B5E9D">
        <w:rPr>
          <w:sz w:val="26"/>
          <w:szCs w:val="26"/>
          <w:shd w:val="clear" w:color="auto" w:fill="FFFFFF"/>
        </w:rPr>
        <w:t xml:space="preserve">В  </w:t>
      </w:r>
      <w:r>
        <w:rPr>
          <w:sz w:val="26"/>
          <w:szCs w:val="26"/>
          <w:shd w:val="clear" w:color="auto" w:fill="FFFFFF"/>
        </w:rPr>
        <w:t xml:space="preserve">5-х, </w:t>
      </w:r>
      <w:r w:rsidRPr="001B5E9D">
        <w:rPr>
          <w:sz w:val="26"/>
          <w:szCs w:val="26"/>
          <w:shd w:val="clear" w:color="auto" w:fill="FFFFFF"/>
        </w:rPr>
        <w:t>7-х  и  8-х  кл</w:t>
      </w:r>
      <w:r>
        <w:rPr>
          <w:sz w:val="26"/>
          <w:szCs w:val="26"/>
          <w:shd w:val="clear" w:color="auto" w:fill="FFFFFF"/>
        </w:rPr>
        <w:t xml:space="preserve">ассах </w:t>
      </w:r>
      <w:r w:rsidRPr="001B5E9D">
        <w:rPr>
          <w:sz w:val="26"/>
          <w:szCs w:val="26"/>
          <w:shd w:val="clear" w:color="auto" w:fill="FFFFFF"/>
        </w:rPr>
        <w:t xml:space="preserve"> – </w:t>
      </w:r>
      <w:r w:rsidRPr="001B5E9D">
        <w:rPr>
          <w:sz w:val="26"/>
          <w:szCs w:val="26"/>
          <w:u w:val="single"/>
          <w:shd w:val="clear" w:color="auto" w:fill="FFFFFF"/>
        </w:rPr>
        <w:t xml:space="preserve">отрицательная  динамика.  </w:t>
      </w:r>
    </w:p>
    <w:p w:rsidR="00990A74" w:rsidRPr="001B5E9D" w:rsidRDefault="00990A74" w:rsidP="003D25E8">
      <w:pPr>
        <w:pStyle w:val="a4"/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B5E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Сравнительный  анализ  результатов  ВПР  по  русскому  языку</w:t>
      </w:r>
    </w:p>
    <w:p w:rsidR="00990A74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Tr="00990A74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314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286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304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259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275</w:t>
            </w:r>
          </w:p>
        </w:tc>
      </w:tr>
    </w:tbl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D0C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Наибольшие  затруднения у  большинства  обучающихся ОО  вызвали  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rPr>
          <w:gridAfter w:val="1"/>
          <w:wAfter w:w="1461" w:type="dxa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(4 класс)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>15.1.</w:t>
            </w:r>
            <w:r>
              <w:rPr>
                <w:sz w:val="24"/>
                <w:szCs w:val="24"/>
                <w:shd w:val="clear" w:color="auto" w:fill="FFFFFF"/>
              </w:rPr>
              <w:t xml:space="preserve"> – 15.2.</w:t>
            </w:r>
            <w:r w:rsidRPr="00E06FF8">
              <w:rPr>
                <w:sz w:val="24"/>
                <w:szCs w:val="24"/>
                <w:shd w:val="clear" w:color="auto" w:fill="FFFFFF"/>
              </w:rPr>
              <w:t xml:space="preserve"> 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(5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 xml:space="preserve">1K1. Совершенствование видов </w:t>
            </w:r>
            <w:proofErr w:type="gramStart"/>
            <w:r w:rsidRPr="00E06FF8">
              <w:rPr>
                <w:sz w:val="24"/>
                <w:szCs w:val="24"/>
                <w:shd w:val="clear" w:color="auto" w:fill="FFFFFF"/>
              </w:rPr>
              <w:t>речевой</w:t>
            </w:r>
            <w:proofErr w:type="gramEnd"/>
            <w:r w:rsidRPr="00E06FF8">
              <w:rPr>
                <w:sz w:val="24"/>
                <w:szCs w:val="24"/>
                <w:shd w:val="clear" w:color="auto" w:fill="FFFFFF"/>
              </w:rPr>
              <w:t xml:space="preserve">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(6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>2K3.</w:t>
            </w:r>
            <w:r>
              <w:rPr>
                <w:sz w:val="24"/>
                <w:szCs w:val="24"/>
                <w:shd w:val="clear" w:color="auto" w:fill="FFFFFF"/>
              </w:rPr>
              <w:t xml:space="preserve"> – 2К4.</w:t>
            </w:r>
            <w:r w:rsidRPr="00E06FF8">
              <w:rPr>
                <w:sz w:val="24"/>
                <w:szCs w:val="24"/>
                <w:shd w:val="clear" w:color="auto" w:fill="FFFFFF"/>
              </w:rPr>
              <w:t xml:space="preserve">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</w:t>
            </w:r>
            <w:r w:rsidRPr="00E06FF8">
              <w:rPr>
                <w:sz w:val="24"/>
                <w:szCs w:val="24"/>
                <w:shd w:val="clear" w:color="auto" w:fill="FFFFFF"/>
              </w:rPr>
              <w:lastRenderedPageBreak/>
              <w:t>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lastRenderedPageBreak/>
              <w:t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аудирования и письма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06FF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пунктограмм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06FF8">
              <w:rPr>
                <w:sz w:val="24"/>
                <w:szCs w:val="24"/>
                <w:shd w:val="clear" w:color="auto" w:fill="FFFFFF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06FF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06FF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</w:t>
            </w:r>
            <w:r w:rsidRPr="00083823">
              <w:rPr>
                <w:sz w:val="24"/>
                <w:szCs w:val="24"/>
                <w:shd w:val="clear" w:color="auto" w:fill="FFFFFF"/>
              </w:rPr>
              <w:lastRenderedPageBreak/>
              <w:t xml:space="preserve">словообразовательный и морфологический анализ в практике правописания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lastRenderedPageBreak/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 xml:space="preserve">8. Анализировать прочитанную часть текста с точки зрения ее </w:t>
            </w:r>
            <w:proofErr w:type="spellStart"/>
            <w:r w:rsidRPr="00083823">
              <w:rPr>
                <w:sz w:val="24"/>
                <w:szCs w:val="24"/>
                <w:shd w:val="clear" w:color="auto" w:fill="FFFFFF"/>
              </w:rPr>
              <w:t>микротемы</w:t>
            </w:r>
            <w:proofErr w:type="spellEnd"/>
            <w:r w:rsidRPr="00083823">
              <w:rPr>
                <w:sz w:val="24"/>
                <w:szCs w:val="24"/>
                <w:shd w:val="clear" w:color="auto" w:fill="FFFFFF"/>
              </w:rPr>
              <w:t>; распознавать и адекватно формулировать микротему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83823">
              <w:rPr>
                <w:sz w:val="24"/>
                <w:szCs w:val="24"/>
                <w:shd w:val="clear" w:color="auto" w:fill="FFFFFF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45 %</w:t>
            </w:r>
          </w:p>
        </w:tc>
      </w:tr>
    </w:tbl>
    <w:p w:rsidR="00990A74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rPr>
          <w:sz w:val="28"/>
          <w:szCs w:val="28"/>
          <w:shd w:val="clear" w:color="auto" w:fill="FFFFFF"/>
        </w:rPr>
        <w:sectPr w:rsidR="00990A74">
          <w:pgSz w:w="11906" w:h="16838"/>
          <w:pgMar w:top="720" w:right="720" w:bottom="720" w:left="720" w:header="709" w:footer="709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Б) Доля  обучающихся  демонстрирующих  низкие  образовательные результаты  (индекс  низких результатов):</w:t>
      </w:r>
    </w:p>
    <w:p w:rsidR="00990A74" w:rsidRPr="00083823" w:rsidRDefault="00990A74" w:rsidP="00990A74">
      <w:pPr>
        <w:shd w:val="clear" w:color="auto" w:fill="FFFFFF"/>
        <w:ind w:left="567" w:firstLine="567"/>
        <w:jc w:val="both"/>
        <w:rPr>
          <w:sz w:val="16"/>
          <w:szCs w:val="16"/>
          <w:shd w:val="clear" w:color="auto" w:fill="FFFFFF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42"/>
        <w:gridCol w:w="2306"/>
        <w:gridCol w:w="824"/>
        <w:gridCol w:w="836"/>
        <w:gridCol w:w="871"/>
        <w:gridCol w:w="824"/>
        <w:gridCol w:w="836"/>
        <w:gridCol w:w="871"/>
        <w:gridCol w:w="825"/>
        <w:gridCol w:w="836"/>
        <w:gridCol w:w="871"/>
        <w:gridCol w:w="825"/>
        <w:gridCol w:w="836"/>
        <w:gridCol w:w="871"/>
        <w:gridCol w:w="825"/>
        <w:gridCol w:w="836"/>
        <w:gridCol w:w="871"/>
      </w:tblGrid>
      <w:tr w:rsidR="00990A74" w:rsidTr="00990A74">
        <w:trPr>
          <w:cantSplit/>
          <w:trHeight w:val="1134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Динамика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</w:tr>
      <w:tr w:rsidR="00990A74" w:rsidTr="00990A74">
        <w:trPr>
          <w:trHeight w:val="8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E3362B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E3362B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E3362B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E3362B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E3362B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3362B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E3362B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D3D0C">
              <w:rPr>
                <w:sz w:val="20"/>
                <w:szCs w:val="20"/>
                <w:shd w:val="clear" w:color="auto" w:fill="FFFFFF"/>
              </w:rPr>
              <w:t>Нет класса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>+33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0"/>
                <w:szCs w:val="20"/>
                <w:shd w:val="clear" w:color="auto" w:fill="FFFFFF"/>
              </w:rPr>
              <w:t>Нет класса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-22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-62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C1858">
              <w:rPr>
                <w:color w:val="FF0000"/>
                <w:sz w:val="24"/>
                <w:szCs w:val="24"/>
                <w:shd w:val="clear" w:color="auto" w:fill="FFFFFF"/>
              </w:rPr>
              <w:t>+13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-20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-19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-75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-35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C1858">
              <w:rPr>
                <w:color w:val="FF0000"/>
                <w:sz w:val="24"/>
                <w:szCs w:val="24"/>
                <w:shd w:val="clear" w:color="auto" w:fill="FFFFFF"/>
              </w:rPr>
              <w:t>+11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C1858">
              <w:rPr>
                <w:color w:val="FF0000"/>
                <w:sz w:val="24"/>
                <w:szCs w:val="24"/>
                <w:shd w:val="clear" w:color="auto" w:fill="FFFFFF"/>
              </w:rPr>
              <w:t>+16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C04C02">
              <w:rPr>
                <w:color w:val="FF0000"/>
                <w:sz w:val="24"/>
                <w:szCs w:val="24"/>
                <w:shd w:val="clear" w:color="auto" w:fill="FFFFFF"/>
              </w:rPr>
              <w:t>+14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C1858">
              <w:rPr>
                <w:color w:val="FF0000"/>
                <w:sz w:val="24"/>
                <w:szCs w:val="24"/>
                <w:shd w:val="clear" w:color="auto" w:fill="FFFFFF"/>
              </w:rPr>
              <w:t>+9</w:t>
            </w:r>
          </w:p>
        </w:tc>
      </w:tr>
      <w:tr w:rsidR="00990A74" w:rsidTr="00990A74">
        <w:trPr>
          <w:trHeight w:val="45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-12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-3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-39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-34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C1858">
              <w:rPr>
                <w:color w:val="FF0000"/>
                <w:sz w:val="24"/>
                <w:szCs w:val="24"/>
                <w:shd w:val="clear" w:color="auto" w:fill="FFFFFF"/>
              </w:rPr>
              <w:t>+19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04C02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C1858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-71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Усовская ООШ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0404A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0404A">
              <w:rPr>
                <w:color w:val="FF0000"/>
                <w:sz w:val="24"/>
                <w:szCs w:val="24"/>
                <w:shd w:val="clear" w:color="auto" w:fill="FFFFFF"/>
              </w:rPr>
              <w:t>+43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-43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04A">
              <w:rPr>
                <w:sz w:val="24"/>
                <w:szCs w:val="24"/>
                <w:highlight w:val="green"/>
                <w:shd w:val="clear" w:color="auto" w:fill="FFFFFF"/>
              </w:rPr>
              <w:t>-41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04C02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3D0C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D3D0C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C1858">
              <w:rPr>
                <w:sz w:val="24"/>
                <w:szCs w:val="24"/>
                <w:highlight w:val="green"/>
                <w:shd w:val="clear" w:color="auto" w:fill="FFFFFF"/>
              </w:rPr>
              <w:t>-44</w:t>
            </w:r>
          </w:p>
        </w:tc>
      </w:tr>
    </w:tbl>
    <w:p w:rsidR="00990A74" w:rsidRDefault="00990A74" w:rsidP="00990A74">
      <w:pPr>
        <w:rPr>
          <w:sz w:val="28"/>
          <w:szCs w:val="28"/>
        </w:rPr>
        <w:sectPr w:rsidR="00990A74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990A74" w:rsidRDefault="00990A74" w:rsidP="003D25E8">
      <w:pPr>
        <w:pStyle w:val="a4"/>
        <w:numPr>
          <w:ilvl w:val="0"/>
          <w:numId w:val="23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ОО  1 кластера: Берёзовская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Васильевская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Кара-Терекская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F32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Усовская ООШ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32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B3B81" w:rsidRDefault="00990A74" w:rsidP="003D25E8">
      <w:pPr>
        <w:pStyle w:val="a4"/>
        <w:numPr>
          <w:ilvl w:val="0"/>
          <w:numId w:val="23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2 кластера: Заринская 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Уютнинская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3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Марьяновская СОШ № 3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Степнинская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0"/>
          <w:numId w:val="23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0E6818" w:rsidRDefault="00990A74" w:rsidP="003D25E8">
      <w:pPr>
        <w:pStyle w:val="a4"/>
        <w:numPr>
          <w:ilvl w:val="0"/>
          <w:numId w:val="23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5 кластера:  Марьяновская СОШ № 1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Pr="000E6818" w:rsidRDefault="00990A74" w:rsidP="00990A74">
      <w:pPr>
        <w:pStyle w:val="a4"/>
        <w:shd w:val="clear" w:color="auto" w:fill="FFFFFF"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90A74" w:rsidRPr="006C1858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Сравнение  отметок</w:t>
      </w:r>
      <w:r w:rsidRPr="000E6818">
        <w:rPr>
          <w:sz w:val="28"/>
          <w:szCs w:val="28"/>
          <w:shd w:val="clear" w:color="auto" w:fill="FFFFFF"/>
        </w:rPr>
        <w:t xml:space="preserve">  ВПР  и  отметок  по  журналу:</w:t>
      </w:r>
    </w:p>
    <w:p w:rsidR="00990A74" w:rsidRDefault="00990A74" w:rsidP="00990A74">
      <w:pPr>
        <w:ind w:left="397" w:firstLine="567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675" w:tblpY="-55"/>
        <w:tblW w:w="9871" w:type="dxa"/>
        <w:tblLook w:val="04A0"/>
      </w:tblPr>
      <w:tblGrid>
        <w:gridCol w:w="193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90A74" w:rsidTr="00990A74">
        <w:trPr>
          <w:trHeight w:val="31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990A74" w:rsidTr="00990A74">
        <w:trPr>
          <w:trHeight w:val="314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14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Pr="00E80FD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36 %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63 %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50 %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14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 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Pr="00E80FD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0FD4">
              <w:rPr>
                <w:color w:val="000000"/>
                <w:sz w:val="24"/>
                <w:szCs w:val="24"/>
                <w:lang w:eastAsia="ru-RU"/>
              </w:rPr>
              <w:t>56 %</w:t>
            </w:r>
          </w:p>
          <w:p w:rsidR="00990A74" w:rsidRPr="00E80FD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35%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14"/>
        </w:trPr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Pr="00E80FD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0FD4">
              <w:rPr>
                <w:color w:val="000000"/>
                <w:sz w:val="24"/>
                <w:szCs w:val="24"/>
                <w:lang w:eastAsia="ru-RU"/>
              </w:rPr>
              <w:t>8 %</w:t>
            </w:r>
          </w:p>
          <w:p w:rsidR="00990A74" w:rsidRPr="00E80FD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8 % 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Pr="002D331B" w:rsidRDefault="00990A74" w:rsidP="00990A74">
      <w:pPr>
        <w:shd w:val="clear" w:color="auto" w:fill="FFFFFF"/>
        <w:ind w:left="567" w:firstLine="567"/>
        <w:rPr>
          <w:sz w:val="28"/>
          <w:szCs w:val="28"/>
          <w:u w:val="single"/>
          <w:shd w:val="clear" w:color="auto" w:fill="FFFFFF"/>
        </w:rPr>
      </w:pPr>
      <w:r w:rsidRPr="002D331B">
        <w:rPr>
          <w:sz w:val="28"/>
          <w:szCs w:val="28"/>
          <w:u w:val="single"/>
          <w:shd w:val="clear" w:color="auto" w:fill="FFFFFF"/>
        </w:rPr>
        <w:t>ВПР 4 класс:</w:t>
      </w:r>
    </w:p>
    <w:p w:rsidR="00990A74" w:rsidRPr="005244B1" w:rsidRDefault="00990A74" w:rsidP="003D25E8">
      <w:pPr>
        <w:pStyle w:val="a4"/>
        <w:numPr>
          <w:ilvl w:val="0"/>
          <w:numId w:val="22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- 0 %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5244B1" w:rsidRDefault="00990A74" w:rsidP="003D25E8">
      <w:pPr>
        <w:pStyle w:val="a4"/>
        <w:numPr>
          <w:ilvl w:val="0"/>
          <w:numId w:val="22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- 93 %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2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- 6 %. </w:t>
      </w:r>
    </w:p>
    <w:p w:rsidR="00990A74" w:rsidRPr="002D331B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5 класс:</w:t>
      </w:r>
    </w:p>
    <w:p w:rsidR="00990A74" w:rsidRDefault="00990A74" w:rsidP="003D25E8">
      <w:pPr>
        <w:pStyle w:val="a4"/>
        <w:numPr>
          <w:ilvl w:val="1"/>
          <w:numId w:val="22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14 %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1"/>
          <w:numId w:val="22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 на  50 % -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86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3D25E8">
      <w:pPr>
        <w:pStyle w:val="a4"/>
        <w:numPr>
          <w:ilvl w:val="1"/>
          <w:numId w:val="22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чем  на  50 % -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6 класс: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92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78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Pr="002D331B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74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1B5E9D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Pr="001B5E9D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16"/>
          <w:szCs w:val="16"/>
          <w:u w:val="single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Статистика  по  оценкам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«5»  на  6 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«4»  на  10 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«3»  на  3 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«2»  на  18  %.</w:t>
      </w: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tbl>
      <w:tblPr>
        <w:tblW w:w="9072" w:type="dxa"/>
        <w:tblInd w:w="675" w:type="dxa"/>
        <w:tblLayout w:type="fixed"/>
        <w:tblLook w:val="04A0"/>
      </w:tblPr>
      <w:tblGrid>
        <w:gridCol w:w="1100"/>
        <w:gridCol w:w="1027"/>
        <w:gridCol w:w="992"/>
        <w:gridCol w:w="992"/>
        <w:gridCol w:w="992"/>
        <w:gridCol w:w="993"/>
        <w:gridCol w:w="992"/>
        <w:gridCol w:w="992"/>
        <w:gridCol w:w="992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17,06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33,18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38,39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11,37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(5)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22,42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40,36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29,6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7,62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33,52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38,64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2,84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36,18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44,72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17,09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2,01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36,19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32,86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28,1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2,86 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29 %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41 % 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27 %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37 %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+</w:t>
            </w:r>
          </w:p>
        </w:tc>
      </w:tr>
    </w:tbl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rPr>
          <w:sz w:val="24"/>
          <w:szCs w:val="24"/>
          <w:shd w:val="clear" w:color="auto" w:fill="FFFFFF"/>
        </w:rPr>
        <w:sectPr w:rsidR="00990A74">
          <w:pgSz w:w="11906" w:h="16838"/>
          <w:pgMar w:top="426" w:right="720" w:bottom="720" w:left="720" w:header="709" w:footer="709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Д) Сравнение  %  выполнения  заданий  ВПР:</w:t>
      </w:r>
    </w:p>
    <w:tbl>
      <w:tblPr>
        <w:tblW w:w="15210" w:type="dxa"/>
        <w:tblInd w:w="93" w:type="dxa"/>
        <w:tblLook w:val="04A0"/>
      </w:tblPr>
      <w:tblGrid>
        <w:gridCol w:w="3175"/>
        <w:gridCol w:w="756"/>
        <w:gridCol w:w="756"/>
        <w:gridCol w:w="895"/>
        <w:gridCol w:w="756"/>
        <w:gridCol w:w="756"/>
        <w:gridCol w:w="895"/>
        <w:gridCol w:w="756"/>
        <w:gridCol w:w="756"/>
        <w:gridCol w:w="895"/>
        <w:gridCol w:w="756"/>
        <w:gridCol w:w="756"/>
        <w:gridCol w:w="895"/>
        <w:gridCol w:w="756"/>
        <w:gridCol w:w="756"/>
        <w:gridCol w:w="895"/>
      </w:tblGrid>
      <w:tr w:rsidR="00990A74" w:rsidTr="00990A74">
        <w:trPr>
          <w:trHeight w:val="22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 кл</w:t>
            </w:r>
          </w:p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55,04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54,84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52,01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56,44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51,68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49,37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60,03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38,48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53,31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55,16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55,46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59,49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57,57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64,32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60,49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66,18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58,51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43,59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57,73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48,22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40,06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36,94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54,12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28,25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55,13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52,73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49,68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39,11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62,11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67,44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56,13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59,96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56,04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53,91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43,96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44,66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40,66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60,08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73,69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72,14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71,32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63,25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32,94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65,83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75,33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42,59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52,64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70,58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«Усовская  ООШ»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0"/>
                <w:szCs w:val="20"/>
              </w:rPr>
            </w:pPr>
            <w:r w:rsidRPr="00C72EBD">
              <w:rPr>
                <w:color w:val="000000"/>
                <w:sz w:val="20"/>
                <w:szCs w:val="20"/>
              </w:rPr>
              <w:t>нет кл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69,05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0"/>
                <w:szCs w:val="20"/>
              </w:rPr>
              <w:t>нет кл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68,73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58,59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63,89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47,36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67,55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59,33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45,94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64,98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60,34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63,48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70,19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65,67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56,44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7A420B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56,28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59,27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7A420B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51,66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72EBD">
              <w:rPr>
                <w:color w:val="000000"/>
                <w:sz w:val="24"/>
                <w:szCs w:val="24"/>
              </w:rPr>
              <w:t>71,19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C72EBD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</w:tbl>
    <w:p w:rsidR="00990A74" w:rsidRDefault="00990A74" w:rsidP="00990A74">
      <w:pPr>
        <w:shd w:val="clear" w:color="auto" w:fill="FFFFFF"/>
        <w:ind w:left="567" w:firstLine="567"/>
        <w:rPr>
          <w:sz w:val="26"/>
          <w:szCs w:val="26"/>
          <w:u w:val="single"/>
          <w:shd w:val="clear" w:color="auto" w:fill="FFFFFF"/>
        </w:rPr>
      </w:pPr>
      <w:r w:rsidRPr="001B5E9D">
        <w:rPr>
          <w:sz w:val="26"/>
          <w:szCs w:val="26"/>
          <w:shd w:val="clear" w:color="auto" w:fill="FFFFFF"/>
        </w:rPr>
        <w:t xml:space="preserve">В  целом  по  муниципалитету   в  2023  году  отмечается  </w:t>
      </w:r>
      <w:r w:rsidRPr="001B5E9D">
        <w:rPr>
          <w:sz w:val="26"/>
          <w:szCs w:val="26"/>
          <w:u w:val="single"/>
          <w:shd w:val="clear" w:color="auto" w:fill="FFFFFF"/>
        </w:rPr>
        <w:t>положительная  динамика</w:t>
      </w:r>
      <w:r w:rsidRPr="001B5E9D">
        <w:rPr>
          <w:sz w:val="26"/>
          <w:szCs w:val="26"/>
          <w:shd w:val="clear" w:color="auto" w:fill="FFFFFF"/>
        </w:rPr>
        <w:t xml:space="preserve">  (по  параллелям  и  по  одним  и  тем  же  обучающимся).  В  4  и  6 классе  </w:t>
      </w:r>
      <w:r w:rsidRPr="001B5E9D">
        <w:rPr>
          <w:sz w:val="26"/>
          <w:szCs w:val="26"/>
          <w:u w:val="single"/>
          <w:shd w:val="clear" w:color="auto" w:fill="FFFFFF"/>
        </w:rPr>
        <w:t>положительная  динамика</w:t>
      </w:r>
      <w:r w:rsidRPr="001B5E9D">
        <w:rPr>
          <w:sz w:val="26"/>
          <w:szCs w:val="26"/>
          <w:shd w:val="clear" w:color="auto" w:fill="FFFFFF"/>
        </w:rPr>
        <w:t xml:space="preserve">  в  большинстве  ОО.</w:t>
      </w:r>
      <w:r w:rsidRPr="001B5E9D">
        <w:rPr>
          <w:b/>
          <w:sz w:val="26"/>
          <w:szCs w:val="26"/>
          <w:shd w:val="clear" w:color="auto" w:fill="FFFFFF"/>
        </w:rPr>
        <w:t xml:space="preserve"> </w:t>
      </w:r>
      <w:r w:rsidRPr="001B5E9D">
        <w:rPr>
          <w:sz w:val="26"/>
          <w:szCs w:val="26"/>
          <w:shd w:val="clear" w:color="auto" w:fill="FFFFFF"/>
        </w:rPr>
        <w:t>В  7-х  и  8-х  кл</w:t>
      </w:r>
      <w:r>
        <w:rPr>
          <w:sz w:val="26"/>
          <w:szCs w:val="26"/>
          <w:shd w:val="clear" w:color="auto" w:fill="FFFFFF"/>
        </w:rPr>
        <w:t xml:space="preserve">ассах </w:t>
      </w:r>
      <w:r w:rsidRPr="001B5E9D">
        <w:rPr>
          <w:sz w:val="26"/>
          <w:szCs w:val="26"/>
          <w:shd w:val="clear" w:color="auto" w:fill="FFFFFF"/>
        </w:rPr>
        <w:t xml:space="preserve"> – </w:t>
      </w:r>
      <w:r w:rsidRPr="001B5E9D">
        <w:rPr>
          <w:sz w:val="26"/>
          <w:szCs w:val="26"/>
          <w:u w:val="single"/>
          <w:shd w:val="clear" w:color="auto" w:fill="FFFFFF"/>
        </w:rPr>
        <w:t xml:space="preserve">отрицательная  динамика.  </w:t>
      </w:r>
    </w:p>
    <w:p w:rsidR="00990A74" w:rsidRDefault="00990A74" w:rsidP="00990A74">
      <w:pPr>
        <w:rPr>
          <w:sz w:val="24"/>
          <w:szCs w:val="24"/>
          <w:shd w:val="clear" w:color="auto" w:fill="FFFFFF"/>
        </w:rPr>
        <w:sectPr w:rsidR="00990A74" w:rsidSect="00990A74">
          <w:pgSz w:w="16838" w:h="11906" w:orient="landscape"/>
          <w:pgMar w:top="568" w:right="425" w:bottom="720" w:left="720" w:header="709" w:footer="709" w:gutter="0"/>
          <w:cols w:space="720"/>
        </w:sectPr>
      </w:pPr>
    </w:p>
    <w:p w:rsidR="00990A74" w:rsidRDefault="00990A74" w:rsidP="003D25E8">
      <w:pPr>
        <w:pStyle w:val="a4"/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Сравнительный  анализ  результатов  ВПР  по  обществознанию</w:t>
      </w:r>
    </w:p>
    <w:p w:rsidR="00990A74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Tr="00990A74"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118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7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</w:t>
            </w:r>
          </w:p>
        </w:tc>
      </w:tr>
      <w:tr w:rsidR="00990A74" w:rsidTr="00990A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</w:t>
            </w:r>
          </w:p>
        </w:tc>
      </w:tr>
    </w:tbl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ОО  вызвали  проверяемые  требования  (умения):</w:t>
      </w:r>
    </w:p>
    <w:p w:rsidR="00990A74" w:rsidRDefault="00990A74" w:rsidP="00990A74">
      <w:pPr>
        <w:pStyle w:val="a4"/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(6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 xml:space="preserve">2. </w:t>
            </w:r>
            <w:proofErr w:type="gramStart"/>
            <w:r w:rsidRPr="0092174E">
              <w:rPr>
                <w:sz w:val="24"/>
                <w:szCs w:val="24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92174E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2174E">
              <w:rPr>
                <w:sz w:val="24"/>
                <w:szCs w:val="24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43 </w:t>
            </w:r>
            <w:r w:rsidRPr="0092174E">
              <w:rPr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A474F1">
              <w:rPr>
                <w:sz w:val="24"/>
                <w:szCs w:val="24"/>
                <w:shd w:val="clear" w:color="auto" w:fill="FFFFFF"/>
              </w:rPr>
              <w:t xml:space="preserve"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</w:t>
            </w:r>
            <w:r w:rsidRPr="00A474F1">
              <w:rPr>
                <w:sz w:val="24"/>
                <w:szCs w:val="24"/>
                <w:shd w:val="clear" w:color="auto" w:fill="FFFFFF"/>
              </w:rPr>
              <w:lastRenderedPageBreak/>
              <w:t>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lastRenderedPageBreak/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1.2.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3.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 xml:space="preserve">6.2. </w:t>
            </w:r>
            <w:proofErr w:type="gramStart"/>
            <w:r w:rsidRPr="00A474F1">
              <w:rPr>
                <w:sz w:val="24"/>
                <w:szCs w:val="24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A474F1">
              <w:rPr>
                <w:sz w:val="24"/>
                <w:szCs w:val="24"/>
                <w:shd w:val="clear" w:color="auto" w:fill="FFFFFF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>9.2.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74F1">
              <w:rPr>
                <w:sz w:val="24"/>
                <w:szCs w:val="24"/>
                <w:shd w:val="clear" w:color="auto" w:fill="FFFFFF"/>
              </w:rPr>
              <w:t xml:space="preserve">10.1. </w:t>
            </w:r>
            <w:r>
              <w:rPr>
                <w:sz w:val="24"/>
                <w:szCs w:val="24"/>
                <w:shd w:val="clear" w:color="auto" w:fill="FFFFFF"/>
              </w:rPr>
              <w:t xml:space="preserve">-10.3. </w:t>
            </w:r>
            <w:r w:rsidRPr="00A474F1">
              <w:rPr>
                <w:sz w:val="24"/>
                <w:szCs w:val="24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</w:t>
            </w:r>
            <w:r>
              <w:rPr>
                <w:sz w:val="24"/>
                <w:szCs w:val="24"/>
                <w:shd w:val="clear" w:color="auto" w:fill="FFFFFF"/>
              </w:rPr>
              <w:t xml:space="preserve">екватных возрасту обучающихся. </w:t>
            </w:r>
            <w:r w:rsidRPr="00A474F1">
              <w:rPr>
                <w:sz w:val="24"/>
                <w:szCs w:val="24"/>
                <w:shd w:val="clear" w:color="auto" w:fill="FFFFFF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32 %</w:t>
            </w:r>
          </w:p>
        </w:tc>
      </w:tr>
    </w:tbl>
    <w:p w:rsidR="00990A74" w:rsidRDefault="00990A74" w:rsidP="00990A74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1D0925" w:rsidRDefault="001D0925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1D0925" w:rsidRDefault="001D0925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tbl>
      <w:tblPr>
        <w:tblStyle w:val="a6"/>
        <w:tblW w:w="0" w:type="auto"/>
        <w:tblInd w:w="108" w:type="dxa"/>
        <w:tblLook w:val="04A0"/>
      </w:tblPr>
      <w:tblGrid>
        <w:gridCol w:w="591"/>
        <w:gridCol w:w="2351"/>
        <w:gridCol w:w="829"/>
        <w:gridCol w:w="844"/>
        <w:gridCol w:w="871"/>
        <w:gridCol w:w="829"/>
        <w:gridCol w:w="844"/>
        <w:gridCol w:w="871"/>
        <w:gridCol w:w="829"/>
        <w:gridCol w:w="844"/>
        <w:gridCol w:w="871"/>
      </w:tblGrid>
      <w:tr w:rsidR="00990A74" w:rsidTr="00990A74">
        <w:trPr>
          <w:cantSplit/>
          <w:trHeight w:val="1134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</w:tr>
      <w:tr w:rsidR="00990A74" w:rsidTr="00990A74">
        <w:trPr>
          <w:trHeight w:val="85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92174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92174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92174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F3408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3408A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-27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F3408A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3408A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+22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</w:pPr>
            <w: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+44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2B735B">
              <w:rPr>
                <w:sz w:val="24"/>
                <w:szCs w:val="24"/>
                <w:highlight w:val="green"/>
              </w:rPr>
              <w:t>-20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</w:tr>
      <w:tr w:rsidR="00990A74" w:rsidTr="00990A74">
        <w:trPr>
          <w:trHeight w:val="4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-23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2B735B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3408A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74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-58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B735B">
              <w:rPr>
                <w:sz w:val="24"/>
                <w:szCs w:val="24"/>
                <w:highlight w:val="green"/>
                <w:shd w:val="clear" w:color="auto" w:fill="FFFFFF"/>
              </w:rPr>
              <w:t>-39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+31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3408A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2B735B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B735B">
              <w:rPr>
                <w:color w:val="FF0000"/>
                <w:sz w:val="24"/>
                <w:szCs w:val="24"/>
                <w:shd w:val="clear" w:color="auto" w:fill="FFFFFF"/>
              </w:rPr>
              <w:t>+50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174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92174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1 кластера: Кара-Терекская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B3B81" w:rsidRDefault="00990A74" w:rsidP="003D25E8">
      <w:pPr>
        <w:pStyle w:val="a4"/>
        <w:numPr>
          <w:ilvl w:val="0"/>
          <w:numId w:val="2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кластера: Заринская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Уютнинская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отрицательная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0"/>
          <w:numId w:val="2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0E6818" w:rsidRDefault="00990A74" w:rsidP="003D25E8">
      <w:pPr>
        <w:pStyle w:val="a4"/>
        <w:numPr>
          <w:ilvl w:val="0"/>
          <w:numId w:val="24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5 кластера:  Марьяновская СОШ № 1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Pr="00063646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4"/>
          <w:szCs w:val="24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Сравнение  отметок</w:t>
      </w:r>
      <w:r w:rsidRPr="000E6818">
        <w:rPr>
          <w:sz w:val="28"/>
          <w:szCs w:val="28"/>
          <w:shd w:val="clear" w:color="auto" w:fill="FFFFFF"/>
        </w:rPr>
        <w:t xml:space="preserve">  ВПР  и  отметок  по  журналу</w:t>
      </w:r>
      <w:r>
        <w:rPr>
          <w:sz w:val="28"/>
          <w:szCs w:val="28"/>
          <w:shd w:val="clear" w:color="auto" w:fill="FFFFFF"/>
        </w:rPr>
        <w:t>:</w:t>
      </w:r>
    </w:p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tbl>
      <w:tblPr>
        <w:tblpPr w:leftFromText="180" w:rightFromText="180" w:bottomFromText="200" w:vertAnchor="text" w:horzAnchor="margin" w:tblpX="675" w:tblpY="-53"/>
        <w:tblW w:w="9615" w:type="dxa"/>
        <w:tblLook w:val="04A0"/>
      </w:tblPr>
      <w:tblGrid>
        <w:gridCol w:w="2811"/>
        <w:gridCol w:w="1134"/>
        <w:gridCol w:w="1134"/>
        <w:gridCol w:w="1134"/>
        <w:gridCol w:w="1134"/>
        <w:gridCol w:w="1134"/>
        <w:gridCol w:w="1134"/>
      </w:tblGrid>
      <w:tr w:rsidR="00990A74" w:rsidTr="00990A74">
        <w:trPr>
          <w:trHeight w:val="3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60 %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6 класс: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2"/>
          <w:numId w:val="22"/>
        </w:numPr>
        <w:shd w:val="clear" w:color="auto" w:fill="FFFFFF"/>
        <w:tabs>
          <w:tab w:val="clear" w:pos="216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2D331B" w:rsidRDefault="00990A74" w:rsidP="003D25E8">
      <w:pPr>
        <w:pStyle w:val="a4"/>
        <w:numPr>
          <w:ilvl w:val="3"/>
          <w:numId w:val="22"/>
        </w:numPr>
        <w:shd w:val="clear" w:color="auto" w:fill="FFFFFF"/>
        <w:tabs>
          <w:tab w:val="clear" w:pos="288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Pr="002D331B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2D331B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84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52199D" w:rsidRDefault="00990A74" w:rsidP="003D25E8">
      <w:pPr>
        <w:pStyle w:val="a4"/>
        <w:numPr>
          <w:ilvl w:val="4"/>
          <w:numId w:val="22"/>
        </w:numPr>
        <w:shd w:val="clear" w:color="auto" w:fill="FFFFFF"/>
        <w:tabs>
          <w:tab w:val="clear" w:pos="360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Pr="003775BC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16"/>
          <w:szCs w:val="16"/>
          <w:u w:val="single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Статистика  по  оценкам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увеличение  количества 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  выполненных  на «5»  на  2 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 количества  работ  выполненных  на «4»  на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уменьшение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количества  работ  выполненных  на «3» 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:rsidR="00990A74" w:rsidRPr="0035175B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уменьшение  количества  работ  выполненных  на «2» 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tbl>
      <w:tblPr>
        <w:tblW w:w="10005" w:type="dxa"/>
        <w:tblInd w:w="675" w:type="dxa"/>
        <w:tblLayout w:type="fixed"/>
        <w:tblLook w:val="04A0"/>
      </w:tblPr>
      <w:tblGrid>
        <w:gridCol w:w="1100"/>
        <w:gridCol w:w="1114"/>
        <w:gridCol w:w="1113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59 %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(7)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21 %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(8)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18 %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68 %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4 %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 +</w:t>
            </w:r>
          </w:p>
        </w:tc>
      </w:tr>
    </w:tbl>
    <w:p w:rsidR="00990A74" w:rsidRDefault="00990A74" w:rsidP="00990A74">
      <w:pPr>
        <w:rPr>
          <w:sz w:val="28"/>
          <w:szCs w:val="28"/>
        </w:rPr>
        <w:sectPr w:rsidR="00990A74">
          <w:pgSz w:w="11906" w:h="16838"/>
          <w:pgMar w:top="425" w:right="720" w:bottom="720" w:left="720" w:header="709" w:footer="709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Д) Сравнение  %  выполнения  заданий  ВПР:</w:t>
      </w:r>
    </w:p>
    <w:tbl>
      <w:tblPr>
        <w:tblW w:w="10245" w:type="dxa"/>
        <w:tblInd w:w="534" w:type="dxa"/>
        <w:tblLayout w:type="fixed"/>
        <w:tblLook w:val="04A0"/>
      </w:tblPr>
      <w:tblGrid>
        <w:gridCol w:w="3039"/>
        <w:gridCol w:w="767"/>
        <w:gridCol w:w="767"/>
        <w:gridCol w:w="868"/>
        <w:gridCol w:w="767"/>
        <w:gridCol w:w="767"/>
        <w:gridCol w:w="868"/>
        <w:gridCol w:w="767"/>
        <w:gridCol w:w="767"/>
        <w:gridCol w:w="868"/>
      </w:tblGrid>
      <w:tr w:rsidR="00990A74" w:rsidTr="00990A74">
        <w:trPr>
          <w:trHeight w:val="562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E197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E1978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0E197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37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0A74" w:rsidRDefault="00990A74" w:rsidP="001D0925">
      <w:pPr>
        <w:shd w:val="clear" w:color="auto" w:fill="FFFFFF"/>
        <w:ind w:left="567" w:firstLine="567"/>
        <w:rPr>
          <w:sz w:val="28"/>
          <w:szCs w:val="28"/>
          <w:u w:val="single"/>
          <w:shd w:val="clear" w:color="auto" w:fill="FFFFFF"/>
        </w:rPr>
      </w:pPr>
      <w:r w:rsidRPr="00F158FA">
        <w:rPr>
          <w:sz w:val="28"/>
          <w:szCs w:val="28"/>
          <w:shd w:val="clear" w:color="auto" w:fill="FFFFFF"/>
        </w:rPr>
        <w:t xml:space="preserve">В  целом  по  муниципалитету   в  2023  году  отмечается  </w:t>
      </w:r>
      <w:r w:rsidRPr="00F158FA">
        <w:rPr>
          <w:sz w:val="28"/>
          <w:szCs w:val="28"/>
          <w:u w:val="single"/>
          <w:shd w:val="clear" w:color="auto" w:fill="FFFFFF"/>
        </w:rPr>
        <w:t>положительная  динамика</w:t>
      </w:r>
      <w:r w:rsidRPr="00F158FA">
        <w:rPr>
          <w:sz w:val="28"/>
          <w:szCs w:val="28"/>
          <w:shd w:val="clear" w:color="auto" w:fill="FFFFFF"/>
        </w:rPr>
        <w:t xml:space="preserve">  (по  параллелям  и  по  одним  и </w:t>
      </w:r>
      <w:r>
        <w:rPr>
          <w:sz w:val="28"/>
          <w:szCs w:val="28"/>
          <w:shd w:val="clear" w:color="auto" w:fill="FFFFFF"/>
        </w:rPr>
        <w:t xml:space="preserve"> тем  же  обучающимся).  В </w:t>
      </w:r>
      <w:r w:rsidRPr="00F158FA">
        <w:rPr>
          <w:sz w:val="28"/>
          <w:szCs w:val="28"/>
          <w:shd w:val="clear" w:color="auto" w:fill="FFFFFF"/>
        </w:rPr>
        <w:t xml:space="preserve">  6</w:t>
      </w:r>
      <w:r>
        <w:rPr>
          <w:sz w:val="28"/>
          <w:szCs w:val="28"/>
          <w:shd w:val="clear" w:color="auto" w:fill="FFFFFF"/>
        </w:rPr>
        <w:t>-х</w:t>
      </w:r>
      <w:r w:rsidRPr="00F158F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и  8-х  классах</w:t>
      </w:r>
      <w:r w:rsidRPr="00F158FA">
        <w:rPr>
          <w:sz w:val="28"/>
          <w:szCs w:val="28"/>
          <w:shd w:val="clear" w:color="auto" w:fill="FFFFFF"/>
        </w:rPr>
        <w:t xml:space="preserve">  </w:t>
      </w:r>
      <w:r w:rsidRPr="00F158FA">
        <w:rPr>
          <w:sz w:val="28"/>
          <w:szCs w:val="28"/>
          <w:u w:val="single"/>
          <w:shd w:val="clear" w:color="auto" w:fill="FFFFFF"/>
        </w:rPr>
        <w:t>положительная  динамика</w:t>
      </w:r>
      <w:r w:rsidRPr="00F158FA">
        <w:rPr>
          <w:sz w:val="28"/>
          <w:szCs w:val="28"/>
          <w:shd w:val="clear" w:color="auto" w:fill="FFFFFF"/>
        </w:rPr>
        <w:t xml:space="preserve">  в  большинстве  ОО.</w:t>
      </w:r>
      <w:r w:rsidRPr="00F158FA">
        <w:rPr>
          <w:b/>
          <w:sz w:val="28"/>
          <w:szCs w:val="28"/>
          <w:shd w:val="clear" w:color="auto" w:fill="FFFFFF"/>
        </w:rPr>
        <w:t xml:space="preserve"> </w:t>
      </w:r>
    </w:p>
    <w:p w:rsidR="001D0925" w:rsidRPr="001D0925" w:rsidRDefault="001D0925" w:rsidP="001D0925">
      <w:pPr>
        <w:shd w:val="clear" w:color="auto" w:fill="FFFFFF"/>
        <w:ind w:left="567" w:firstLine="567"/>
        <w:rPr>
          <w:sz w:val="28"/>
          <w:szCs w:val="28"/>
          <w:u w:val="single"/>
          <w:shd w:val="clear" w:color="auto" w:fill="FFFFFF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3D25E8">
      <w:pPr>
        <w:pStyle w:val="a4"/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Сравнительный  анализ  результатов  ВПР  по  Химии</w:t>
      </w:r>
    </w:p>
    <w:p w:rsidR="00990A74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Tr="00990A74">
        <w:trPr>
          <w:trHeight w:val="567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</w:tr>
      <w:tr w:rsidR="00990A74" w:rsidTr="00990A74">
        <w:trPr>
          <w:trHeight w:val="567"/>
        </w:trPr>
        <w:tc>
          <w:tcPr>
            <w:tcW w:w="3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</w:tr>
    </w:tbl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ind w:left="709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 ОО  вызвали  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5.1. Роль химии в жизни человека. Вода как растворитель. Растворы. Понятие о растворимости веществ в воде. Массовая доля вещества в растворе. Роль растворов в природе и жизни человека. Вычислять массовую долю растворенного вещества в растворе; приготовлять растворы с определенной массовой долей растворенного вещества; грамотно обращаться с веществами в повседневной жизни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lastRenderedPageBreak/>
              <w:t xml:space="preserve">5.2. </w:t>
            </w:r>
            <w:proofErr w:type="gramStart"/>
            <w:r w:rsidRPr="00A97233">
              <w:rPr>
                <w:sz w:val="24"/>
                <w:szCs w:val="24"/>
                <w:shd w:val="clear" w:color="auto" w:fill="FFFFFF"/>
              </w:rPr>
              <w:t>Использовать приобретенные знания для экологически грамотного поведения в окружающей среде;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человека; понимать необходимость соблюдения предписаний, предлагаемых в инструкциях по использованию лекарств, средств бытовой химии и др.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6.3.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составлять формулы бинарных соединений; вычислять относительную молекулярную и молярную массы веществ; вычислять массовую долю химического элемента по формуле соединения; характеризовать физические и химические свойства простых веществ: кислорода и водорода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6.4.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 неорганических веществ: оксидов, кислот, оснований, солей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6.5. Определять принадлежность веществ к определенному классу соединений; 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признаки; объективно оценивать информацию о веществах и химических процессах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7.1. 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 Раскрывать смысл понятия «химическая реакция», используя знаковую систему химии; составлять уравнения химических реакций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7.2. Определять тип химических реакций; характеризовать физические и химические свойства простых веществ: кислорода и водорода; 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 неорганических веществ: оксидов, кислот, оснований, солей; проводить опыты, подтверждающие химические свойства изученных классов неорганических веществ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7.3.1.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97233">
              <w:rPr>
                <w:sz w:val="24"/>
                <w:szCs w:val="24"/>
                <w:shd w:val="clear" w:color="auto" w:fill="FFFFFF"/>
              </w:rPr>
              <w:t>7.3.2. Характеризовать взаимосвязь между классами неорганических соединений; соблюдать правила безопасной работы при проведении опытов; пользоваться лабораторным оборудованием и посудой; характеризовать вещества по составу, строению и свойствам, устанавливать причинно-следственные связи между данными характеристиками вещества; составлять уравнения реакций, соответствующих последовательности превращений неорганических веществ различных классов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723BE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723BE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 xml:space="preserve">9. Уметь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      </w:r>
            <w:r w:rsidRPr="000723BE">
              <w:rPr>
                <w:sz w:val="24"/>
                <w:szCs w:val="24"/>
                <w:shd w:val="clear" w:color="auto" w:fill="FFFFFF"/>
              </w:rPr>
              <w:lastRenderedPageBreak/>
              <w:t>составлять уравнения реакций изученных типов (электролитической диссоциации, ионного обмена, окислительно-восстановительных)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723BE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lastRenderedPageBreak/>
              <w:t>10.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723BE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12.</w:t>
            </w:r>
            <w:r>
              <w:rPr>
                <w:sz w:val="24"/>
                <w:szCs w:val="24"/>
                <w:shd w:val="clear" w:color="auto" w:fill="FFFFFF"/>
              </w:rPr>
              <w:t xml:space="preserve"> – 13.</w:t>
            </w:r>
            <w:r w:rsidRPr="000723BE">
              <w:rPr>
                <w:sz w:val="24"/>
                <w:szCs w:val="24"/>
                <w:shd w:val="clear" w:color="auto" w:fill="FFFFFF"/>
              </w:rPr>
              <w:t xml:space="preserve"> Уметь объяснять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изученных видов химических реакций: электролитической диссоциации, ионного обмена, окислительно-восстановительных (и составлять их уравнения).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723BE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14.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37 %</w:t>
            </w:r>
          </w:p>
        </w:tc>
      </w:tr>
    </w:tbl>
    <w:p w:rsidR="00990A74" w:rsidRDefault="00990A74" w:rsidP="00990A74">
      <w:pPr>
        <w:shd w:val="clear" w:color="auto" w:fill="FFFFFF"/>
        <w:jc w:val="both"/>
        <w:rPr>
          <w:sz w:val="28"/>
          <w:szCs w:val="28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tbl>
      <w:tblPr>
        <w:tblStyle w:val="a6"/>
        <w:tblW w:w="0" w:type="auto"/>
        <w:tblInd w:w="675" w:type="dxa"/>
        <w:tblLook w:val="04A0"/>
      </w:tblPr>
      <w:tblGrid>
        <w:gridCol w:w="823"/>
        <w:gridCol w:w="3238"/>
        <w:gridCol w:w="837"/>
        <w:gridCol w:w="837"/>
        <w:gridCol w:w="895"/>
        <w:gridCol w:w="804"/>
        <w:gridCol w:w="804"/>
        <w:gridCol w:w="895"/>
      </w:tblGrid>
      <w:tr w:rsidR="00990A74" w:rsidTr="00990A74">
        <w:trPr>
          <w:cantSplit/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723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</w:tr>
      <w:tr w:rsidR="00990A74" w:rsidTr="00990A74">
        <w:trPr>
          <w:trHeight w:val="624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723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0723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0723B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</w:t>
            </w:r>
            <w:r w:rsidRPr="00A97233">
              <w:rPr>
                <w:sz w:val="24"/>
                <w:szCs w:val="24"/>
                <w:highlight w:val="green"/>
                <w:shd w:val="clear" w:color="auto" w:fill="FFFFFF"/>
              </w:rPr>
              <w:t>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0723B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</w:t>
            </w:r>
            <w:r w:rsidRPr="00A97233">
              <w:rPr>
                <w:sz w:val="24"/>
                <w:szCs w:val="24"/>
                <w:highlight w:val="green"/>
                <w:shd w:val="clear" w:color="auto" w:fill="FFFFFF"/>
              </w:rPr>
              <w:t>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</w:t>
            </w:r>
            <w:proofErr w:type="spellEnd"/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E34CD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E34CD">
              <w:rPr>
                <w:color w:val="FF0000"/>
                <w:sz w:val="24"/>
                <w:szCs w:val="24"/>
                <w:shd w:val="clear" w:color="auto" w:fill="FFFFFF"/>
              </w:rPr>
              <w:t>+14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845FF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845FF">
              <w:rPr>
                <w:color w:val="FF0000"/>
                <w:sz w:val="24"/>
                <w:szCs w:val="24"/>
                <w:shd w:val="clear" w:color="auto" w:fill="FFFFFF"/>
              </w:rPr>
              <w:t>+50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E34CD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E34CD">
              <w:rPr>
                <w:color w:val="FF0000"/>
                <w:sz w:val="24"/>
                <w:szCs w:val="24"/>
                <w:shd w:val="clear" w:color="auto" w:fill="FFFFFF"/>
              </w:rPr>
              <w:t>+11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E34CD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E34CD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-7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E34CD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E34CD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723BE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34CD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845FF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845FF">
              <w:rPr>
                <w:color w:val="FF0000"/>
                <w:sz w:val="24"/>
                <w:szCs w:val="24"/>
                <w:shd w:val="clear" w:color="auto" w:fill="FFFFFF"/>
              </w:rPr>
              <w:t>+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0723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90A74" w:rsidRDefault="00990A74" w:rsidP="00990A74">
      <w:pPr>
        <w:pStyle w:val="a4"/>
        <w:shd w:val="clear" w:color="auto" w:fill="FFFFFF"/>
        <w:spacing w:after="0"/>
        <w:ind w:left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5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1 кластера: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Берёзовская ООШ,  Васильевская ООШ, Кара-Терекская ООШ, </w:t>
      </w:r>
      <w:r w:rsidRPr="00F32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Усовская ООШ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обучающиеся  данных  ОО  не  выполняли  ВПР  по  химии.</w:t>
      </w:r>
      <w:proofErr w:type="gramEnd"/>
    </w:p>
    <w:p w:rsidR="00990A74" w:rsidRPr="008B3B81" w:rsidRDefault="00990A74" w:rsidP="003D25E8">
      <w:pPr>
        <w:pStyle w:val="a4"/>
        <w:numPr>
          <w:ilvl w:val="0"/>
          <w:numId w:val="25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ОО 2 кластера: Заринская 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Уютнинская СОШ –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отрицательная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5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 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Степнинская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0"/>
          <w:numId w:val="25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0E6818" w:rsidRDefault="00990A74" w:rsidP="003D25E8">
      <w:pPr>
        <w:pStyle w:val="a4"/>
        <w:numPr>
          <w:ilvl w:val="0"/>
          <w:numId w:val="25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5 кластера:  Марьяновская СОШ № 1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Pr="00454104" w:rsidRDefault="00990A74" w:rsidP="00990A74">
      <w:pPr>
        <w:shd w:val="clear" w:color="auto" w:fill="FFFFFF"/>
        <w:rPr>
          <w:sz w:val="20"/>
          <w:szCs w:val="20"/>
          <w:shd w:val="clear" w:color="auto" w:fill="FFFFFF"/>
        </w:rPr>
      </w:pPr>
    </w:p>
    <w:p w:rsidR="00990A74" w:rsidRPr="006845FF" w:rsidRDefault="00990A74" w:rsidP="00990A74">
      <w:pPr>
        <w:shd w:val="clear" w:color="auto" w:fill="FFFFFF"/>
        <w:ind w:left="567" w:firstLine="567"/>
        <w:rPr>
          <w:sz w:val="24"/>
          <w:szCs w:val="24"/>
          <w:shd w:val="clear" w:color="auto" w:fill="FFFFFF"/>
        </w:rPr>
      </w:pPr>
      <w:r w:rsidRPr="006845FF">
        <w:rPr>
          <w:sz w:val="28"/>
          <w:szCs w:val="28"/>
          <w:shd w:val="clear" w:color="auto" w:fill="FFFFFF"/>
        </w:rPr>
        <w:t>В) Сравнение  отметок  ВПР  и  отметок  по  журналу</w:t>
      </w:r>
    </w:p>
    <w:tbl>
      <w:tblPr>
        <w:tblpPr w:leftFromText="180" w:rightFromText="180" w:bottomFromText="200" w:vertAnchor="text" w:horzAnchor="page" w:tblpX="1553" w:tblpY="207"/>
        <w:tblW w:w="7823" w:type="dxa"/>
        <w:tblLook w:val="04A0"/>
      </w:tblPr>
      <w:tblGrid>
        <w:gridCol w:w="2811"/>
        <w:gridCol w:w="1253"/>
        <w:gridCol w:w="1253"/>
        <w:gridCol w:w="1253"/>
        <w:gridCol w:w="1253"/>
      </w:tblGrid>
      <w:tr w:rsidR="00990A74" w:rsidTr="00990A74">
        <w:trPr>
          <w:trHeight w:val="3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Pr="00454104" w:rsidRDefault="00990A74" w:rsidP="00990A74">
      <w:pPr>
        <w:shd w:val="clear" w:color="auto" w:fill="FFFFFF"/>
        <w:rPr>
          <w:sz w:val="18"/>
          <w:szCs w:val="18"/>
          <w:shd w:val="clear" w:color="auto" w:fill="FFFFFF"/>
        </w:rPr>
      </w:pPr>
    </w:p>
    <w:p w:rsidR="00990A74" w:rsidRPr="00736EFC" w:rsidRDefault="00990A74" w:rsidP="00990A74">
      <w:pPr>
        <w:shd w:val="clear" w:color="auto" w:fill="FFFFFF"/>
        <w:ind w:left="567" w:firstLine="567"/>
        <w:rPr>
          <w:sz w:val="28"/>
          <w:szCs w:val="28"/>
          <w:u w:val="single"/>
          <w:shd w:val="clear" w:color="auto" w:fill="FFFFFF"/>
        </w:rPr>
      </w:pPr>
      <w:r w:rsidRPr="00736EFC">
        <w:rPr>
          <w:sz w:val="28"/>
          <w:szCs w:val="28"/>
          <w:u w:val="single"/>
          <w:shd w:val="clear" w:color="auto" w:fill="FFFFFF"/>
        </w:rPr>
        <w:t>ВПР 8 класс:</w:t>
      </w:r>
    </w:p>
    <w:p w:rsidR="00990A74" w:rsidRPr="00736EFC" w:rsidRDefault="00990A74" w:rsidP="003D25E8">
      <w:pPr>
        <w:pStyle w:val="a4"/>
        <w:numPr>
          <w:ilvl w:val="5"/>
          <w:numId w:val="22"/>
        </w:numPr>
        <w:shd w:val="clear" w:color="auto" w:fill="FFFFFF"/>
        <w:tabs>
          <w:tab w:val="clear" w:pos="432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736EFC" w:rsidRDefault="00990A74" w:rsidP="003D25E8">
      <w:pPr>
        <w:pStyle w:val="a4"/>
        <w:numPr>
          <w:ilvl w:val="5"/>
          <w:numId w:val="22"/>
        </w:numPr>
        <w:shd w:val="clear" w:color="auto" w:fill="FFFFFF"/>
        <w:tabs>
          <w:tab w:val="clear" w:pos="432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 </w:t>
      </w: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736EFC" w:rsidRDefault="00990A74" w:rsidP="003D25E8">
      <w:pPr>
        <w:pStyle w:val="a4"/>
        <w:numPr>
          <w:ilvl w:val="5"/>
          <w:numId w:val="22"/>
        </w:numPr>
        <w:shd w:val="clear" w:color="auto" w:fill="FFFFFF"/>
        <w:tabs>
          <w:tab w:val="clear" w:pos="432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</w:t>
      </w: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736EFC" w:rsidRDefault="00990A74" w:rsidP="00990A74">
      <w:pPr>
        <w:shd w:val="clear" w:color="auto" w:fill="FFFFFF"/>
        <w:ind w:left="567" w:firstLine="567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t>ВПР 11</w:t>
      </w:r>
      <w:r w:rsidRPr="00736EFC">
        <w:rPr>
          <w:sz w:val="28"/>
          <w:szCs w:val="28"/>
          <w:u w:val="single"/>
          <w:shd w:val="clear" w:color="auto" w:fill="FFFFFF"/>
        </w:rPr>
        <w:t xml:space="preserve"> класс:</w:t>
      </w:r>
    </w:p>
    <w:p w:rsidR="00990A74" w:rsidRPr="00736EFC" w:rsidRDefault="00990A74" w:rsidP="003D25E8">
      <w:pPr>
        <w:pStyle w:val="a4"/>
        <w:numPr>
          <w:ilvl w:val="6"/>
          <w:numId w:val="22"/>
        </w:numPr>
        <w:shd w:val="clear" w:color="auto" w:fill="FFFFFF"/>
        <w:tabs>
          <w:tab w:val="clear" w:pos="50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57 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736EFC" w:rsidRDefault="00990A74" w:rsidP="003D25E8">
      <w:pPr>
        <w:pStyle w:val="a4"/>
        <w:numPr>
          <w:ilvl w:val="6"/>
          <w:numId w:val="22"/>
        </w:numPr>
        <w:shd w:val="clear" w:color="auto" w:fill="FFFFFF"/>
        <w:tabs>
          <w:tab w:val="clear" w:pos="50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 </w:t>
      </w: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736EFC" w:rsidRDefault="00990A74" w:rsidP="003D25E8">
      <w:pPr>
        <w:pStyle w:val="a4"/>
        <w:numPr>
          <w:ilvl w:val="6"/>
          <w:numId w:val="22"/>
        </w:numPr>
        <w:shd w:val="clear" w:color="auto" w:fill="FFFFFF"/>
        <w:tabs>
          <w:tab w:val="clear" w:pos="5040"/>
          <w:tab w:val="num" w:pos="567"/>
        </w:tabs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736E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454104" w:rsidRDefault="00990A74" w:rsidP="00990A74">
      <w:pPr>
        <w:shd w:val="clear" w:color="auto" w:fill="FFFFFF"/>
        <w:ind w:left="567" w:firstLine="567"/>
        <w:rPr>
          <w:sz w:val="20"/>
          <w:szCs w:val="20"/>
          <w:shd w:val="clear" w:color="auto" w:fill="FFFFFF"/>
        </w:rPr>
      </w:pPr>
    </w:p>
    <w:p w:rsidR="001D0925" w:rsidRDefault="001D0925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Статистика  по  оценкам: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количество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  выполненных  на  «5»  без  изменений  - 15 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>%;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уменьшение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количества  работ  выполненных  на «4» 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%;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увеличение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количества  работ  выполненных  на «3» 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%;</w:t>
      </w:r>
    </w:p>
    <w:p w:rsidR="00990A74" w:rsidRPr="0035175B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увеличение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количества  работ  выполненных  на «2» 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p w:rsidR="00990A74" w:rsidRPr="00454104" w:rsidRDefault="00990A74" w:rsidP="00990A74">
      <w:pPr>
        <w:shd w:val="clear" w:color="auto" w:fill="FFFFFF"/>
        <w:ind w:left="567" w:firstLine="567"/>
        <w:rPr>
          <w:sz w:val="18"/>
          <w:szCs w:val="18"/>
          <w:shd w:val="clear" w:color="auto" w:fill="FFFFFF"/>
        </w:rPr>
      </w:pPr>
    </w:p>
    <w:tbl>
      <w:tblPr>
        <w:tblW w:w="10005" w:type="dxa"/>
        <w:tblInd w:w="675" w:type="dxa"/>
        <w:tblLayout w:type="fixed"/>
        <w:tblLook w:val="04A0"/>
      </w:tblPr>
      <w:tblGrid>
        <w:gridCol w:w="1100"/>
        <w:gridCol w:w="1114"/>
        <w:gridCol w:w="1113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  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51 %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36 % +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29 %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37 %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16 %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19 % +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 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33 % 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-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  <w:r w:rsidRPr="003775BC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46 % </w:t>
            </w:r>
            <w:r w:rsidRPr="003775BC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35 % </w:t>
            </w:r>
            <w:r w:rsidRPr="003775BC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15 % 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Д) Сравнение  %  выполнения  заданий  ВПР:</w:t>
      </w:r>
    </w:p>
    <w:tbl>
      <w:tblPr>
        <w:tblW w:w="9979" w:type="dxa"/>
        <w:tblInd w:w="708" w:type="dxa"/>
        <w:tblLook w:val="04A0"/>
      </w:tblPr>
      <w:tblGrid>
        <w:gridCol w:w="3175"/>
        <w:gridCol w:w="1134"/>
        <w:gridCol w:w="1134"/>
        <w:gridCol w:w="1134"/>
        <w:gridCol w:w="1134"/>
        <w:gridCol w:w="1134"/>
        <w:gridCol w:w="1134"/>
      </w:tblGrid>
      <w:tr w:rsidR="00990A74" w:rsidTr="00990A74">
        <w:trPr>
          <w:trHeight w:val="224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класс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класс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8221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8221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775BC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8221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8221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8221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38221C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775BC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619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38221C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56DFA" w:rsidRDefault="00990A74" w:rsidP="00990A74">
            <w:pPr>
              <w:jc w:val="center"/>
              <w:rPr>
                <w:sz w:val="24"/>
                <w:szCs w:val="24"/>
              </w:rPr>
            </w:pPr>
            <w:r w:rsidRPr="00675CD8">
              <w:rPr>
                <w:sz w:val="24"/>
                <w:szCs w:val="24"/>
                <w:highlight w:val="re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736EFC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0A74" w:rsidRPr="00656DFA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целом  по  муниципалитету  отмечается   </w:t>
      </w:r>
      <w:r>
        <w:rPr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sz w:val="28"/>
          <w:szCs w:val="28"/>
          <w:shd w:val="clear" w:color="auto" w:fill="FFFFFF"/>
        </w:rPr>
        <w:t xml:space="preserve">  в  8-х классах  и  11-х  классах. По  результатам  данной  выборки  аналитика  проведена  в  отношении  10 школ  из  15 ОО, принявших  участие  в  ВПР.</w:t>
      </w:r>
    </w:p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Сравнительный  анализ  результатов  ВПР  по  Физике</w:t>
      </w:r>
    </w:p>
    <w:p w:rsidR="00990A74" w:rsidRPr="00656DFA" w:rsidRDefault="00990A74" w:rsidP="00990A7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6"/>
          <w:szCs w:val="16"/>
          <w:shd w:val="clear" w:color="auto" w:fill="FFFFFF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3358"/>
        <w:gridCol w:w="1474"/>
        <w:gridCol w:w="1617"/>
        <w:gridCol w:w="1617"/>
      </w:tblGrid>
      <w:tr w:rsidR="00990A74" w:rsidRPr="00DC6AD9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DC6AD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DC6AD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RPr="00DC6AD9" w:rsidTr="00990A74">
        <w:trPr>
          <w:trHeight w:val="397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132</w:t>
            </w:r>
          </w:p>
        </w:tc>
      </w:tr>
      <w:tr w:rsidR="00990A74" w:rsidRPr="00DC6AD9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DC6AD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</w:t>
            </w:r>
          </w:p>
        </w:tc>
      </w:tr>
      <w:tr w:rsidR="00990A74" w:rsidRPr="00DC6AD9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DC6AD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DC6AD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6A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990A74" w:rsidRPr="00675CD8" w:rsidRDefault="00990A74" w:rsidP="00990A7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0A74" w:rsidRDefault="00990A74" w:rsidP="00990A74">
      <w:pPr>
        <w:tabs>
          <w:tab w:val="left" w:pos="910"/>
        </w:tabs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Наибольшие  затруднения у  большинства  обучающихся  ОО  вызвали  </w:t>
      </w:r>
      <w:r>
        <w:rPr>
          <w:sz w:val="28"/>
          <w:szCs w:val="28"/>
          <w:shd w:val="clear" w:color="auto" w:fill="FFFFFF"/>
        </w:rPr>
        <w:lastRenderedPageBreak/>
        <w:t>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DC6AD9">
              <w:rPr>
                <w:sz w:val="24"/>
                <w:szCs w:val="24"/>
                <w:shd w:val="clear" w:color="auto" w:fill="FFFFFF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DC6AD9">
              <w:rPr>
                <w:sz w:val="24"/>
                <w:szCs w:val="24"/>
                <w:shd w:val="clear" w:color="auto" w:fill="FFFFFF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DC6AD9">
              <w:rPr>
                <w:sz w:val="24"/>
                <w:szCs w:val="24"/>
                <w:shd w:val="clear" w:color="auto" w:fill="FFFFFF"/>
              </w:rPr>
              <w:t xml:space="preserve">9. </w:t>
            </w:r>
            <w:proofErr w:type="gramStart"/>
            <w:r w:rsidRPr="00DC6AD9">
              <w:rPr>
                <w:sz w:val="24"/>
                <w:szCs w:val="24"/>
                <w:shd w:val="clear" w:color="auto" w:fill="FFFFFF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DC6AD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E845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ее</w:t>
            </w:r>
            <w:proofErr w:type="gramEnd"/>
            <w:r w:rsidRPr="00E845B1">
              <w:rPr>
                <w:sz w:val="24"/>
                <w:szCs w:val="24"/>
                <w:shd w:val="clear" w:color="auto" w:fill="FFFFFF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DC6AD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E845B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ее</w:t>
            </w:r>
            <w:proofErr w:type="gramEnd"/>
            <w:r w:rsidRPr="00E845B1">
              <w:rPr>
                <w:sz w:val="24"/>
                <w:szCs w:val="24"/>
                <w:shd w:val="clear" w:color="auto" w:fill="FFFFFF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 xml:space="preserve">5. Интерпретировать результаты наблюдений и опытов;  решать задачи, используя формулы, связывающие физические величины (количество теплоты, температура, удельная теплоемкость вещества): на основе анализа условия задачи выделять физические величины и формулы, необходимые для ее решения, проводить расчеты; 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решать задачи, используя физические законы (закон Ома для участка цепи, закон Джоуля - Ленца) и формулы, связывающие физические величины (сила тока, электрическое напряжение, электрическое сопротивление,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 xml:space="preserve">9.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Решать задачи, используя формулы, связывающие физические величины (путь, скорость, масса тела, плотность вещества, количество теплоты, температура, удельная теплоемкость вещества):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 xml:space="preserve">10.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 xml:space="preserve"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</w:t>
            </w:r>
            <w:r w:rsidRPr="00E845B1">
              <w:rPr>
                <w:sz w:val="24"/>
                <w:szCs w:val="24"/>
                <w:shd w:val="clear" w:color="auto" w:fill="FFFFFF"/>
              </w:rPr>
              <w:lastRenderedPageBreak/>
              <w:t>механизма, сила трения скольжения, коэффициент трения, количество теплоты, температура</w:t>
            </w:r>
            <w:proofErr w:type="gramEnd"/>
            <w:r w:rsidRPr="00E845B1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расчеты, оценивать реальность полученного значения физической величины</w:t>
            </w:r>
            <w:proofErr w:type="gram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13  %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lastRenderedPageBreak/>
              <w:t xml:space="preserve">11. Анализировать отдельные этапы проведения исследований и интерпретировать результаты наблюдений и опытов;  </w:t>
            </w:r>
            <w:proofErr w:type="gramStart"/>
            <w:r w:rsidRPr="00E845B1">
              <w:rPr>
                <w:sz w:val="24"/>
                <w:szCs w:val="24"/>
                <w:shd w:val="clear" w:color="auto" w:fill="FFFFFF"/>
              </w:rPr>
              <w:t>решать задачи, используя физические законы (закон сохранения энергии, закон Гука, закон Паскаля, закон Архимеда, закон сохранения энергии в тепловых процессах, закон Ома для участка цепи, закон Джоуля - Ленца)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трения, количество теплоты, температура</w:t>
            </w:r>
            <w:proofErr w:type="gramEnd"/>
            <w:r w:rsidRPr="00E845B1">
              <w:rPr>
                <w:sz w:val="24"/>
                <w:szCs w:val="24"/>
                <w:shd w:val="clear" w:color="auto" w:fill="FFFFFF"/>
              </w:rPr>
              <w:t>, удельная теплоемкость вещества, удельная теплота плавления, удельная теплота парообразования, удельная теплота сгорания топлива, сила тока, электрическое напряжение, электрическое сопротивление,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8470D6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470D6">
              <w:rPr>
                <w:b/>
                <w:sz w:val="24"/>
                <w:szCs w:val="24"/>
                <w:shd w:val="clear" w:color="auto" w:fill="FFFFFF"/>
              </w:rPr>
              <w:t>(11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>1. Знать/понимать смысл физических понятий.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>9. Знать/понимать смысл физических величин и законов.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>11. Уметь отличать гипотезы от научных теорий, делать выводы на основе экспериментальных данных.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845B1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>12. Уметь проводить опыты по исследованию изученных явлений и процессов.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845B1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>15. Уметь объяснять устройство и принцип действия технических объектов, приводить примеры практического использования физических знаний.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845B1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845B1">
              <w:rPr>
                <w:sz w:val="24"/>
                <w:szCs w:val="24"/>
                <w:shd w:val="clear" w:color="auto" w:fill="FFFFFF"/>
              </w:rPr>
              <w:t>18. Уметь воспринимать и на основе полученных знаний самостоятельно оценивать информацию, содержащуюся в СМИ, Интернете, научно-популярных статьях. Уметь использовать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природопользования и охраны окружающей среды.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44 %</w:t>
            </w:r>
          </w:p>
        </w:tc>
      </w:tr>
    </w:tbl>
    <w:p w:rsidR="00990A74" w:rsidRPr="005235BC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tbl>
      <w:tblPr>
        <w:tblStyle w:val="a6"/>
        <w:tblW w:w="0" w:type="auto"/>
        <w:tblInd w:w="675" w:type="dxa"/>
        <w:tblLook w:val="04A0"/>
      </w:tblPr>
      <w:tblGrid>
        <w:gridCol w:w="650"/>
        <w:gridCol w:w="2043"/>
        <w:gridCol w:w="772"/>
        <w:gridCol w:w="772"/>
        <w:gridCol w:w="895"/>
        <w:gridCol w:w="772"/>
        <w:gridCol w:w="772"/>
        <w:gridCol w:w="895"/>
        <w:gridCol w:w="847"/>
        <w:gridCol w:w="847"/>
        <w:gridCol w:w="895"/>
      </w:tblGrid>
      <w:tr w:rsidR="00990A74" w:rsidTr="00990A74">
        <w:trPr>
          <w:cantSplit/>
          <w:trHeight w:val="6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</w:tr>
      <w:tr w:rsidR="00990A74" w:rsidTr="00990A74">
        <w:trPr>
          <w:trHeight w:val="92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8470D6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8470D6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8470D6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r w:rsidRPr="005235BC">
              <w:rPr>
                <w:sz w:val="24"/>
                <w:szCs w:val="24"/>
                <w:highlight w:val="green"/>
                <w:shd w:val="clear" w:color="auto" w:fill="FFFFFF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241D4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41D47">
              <w:rPr>
                <w:color w:val="FF0000"/>
                <w:sz w:val="24"/>
                <w:szCs w:val="24"/>
                <w:shd w:val="clear" w:color="auto" w:fill="FFFFFF"/>
              </w:rPr>
              <w:t>+80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Васильевская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35B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235BC">
              <w:rPr>
                <w:color w:val="FF0000"/>
                <w:sz w:val="24"/>
                <w:szCs w:val="24"/>
                <w:shd w:val="clear" w:color="auto" w:fill="FFFFFF"/>
              </w:rPr>
              <w:t>+40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241D4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41D47">
              <w:rPr>
                <w:color w:val="FF0000"/>
                <w:sz w:val="24"/>
                <w:szCs w:val="24"/>
                <w:shd w:val="clear" w:color="auto" w:fill="FFFFFF"/>
              </w:rPr>
              <w:t>+40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35B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235BC">
              <w:rPr>
                <w:color w:val="FF0000"/>
                <w:sz w:val="24"/>
                <w:szCs w:val="24"/>
                <w:shd w:val="clear" w:color="auto" w:fill="FFFFFF"/>
              </w:rPr>
              <w:t>+37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241D47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241D47">
              <w:rPr>
                <w:sz w:val="24"/>
                <w:szCs w:val="24"/>
                <w:highlight w:val="green"/>
              </w:rPr>
              <w:t>-13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241D47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241D47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-18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35B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235BC">
              <w:rPr>
                <w:color w:val="FF0000"/>
                <w:sz w:val="24"/>
                <w:szCs w:val="24"/>
                <w:shd w:val="clear" w:color="auto" w:fill="FFFFFF"/>
              </w:rPr>
              <w:t>+23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35B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235BC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241D4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41D47">
              <w:rPr>
                <w:color w:val="FF0000"/>
                <w:sz w:val="24"/>
                <w:szCs w:val="24"/>
                <w:shd w:val="clear" w:color="auto" w:fill="FFFFFF"/>
              </w:rPr>
              <w:t>+40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81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-50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35B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235BC">
              <w:rPr>
                <w:color w:val="FF0000"/>
                <w:sz w:val="24"/>
                <w:szCs w:val="24"/>
                <w:shd w:val="clear" w:color="auto" w:fill="FFFFFF"/>
              </w:rPr>
              <w:t>+83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41D47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241D4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241D47">
              <w:rPr>
                <w:color w:val="FF0000"/>
                <w:sz w:val="24"/>
                <w:szCs w:val="24"/>
                <w:shd w:val="clear" w:color="auto" w:fill="FFFFFF"/>
              </w:rPr>
              <w:t>+55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470D6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8470D6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90A74" w:rsidRDefault="00990A74" w:rsidP="003D25E8">
      <w:pPr>
        <w:pStyle w:val="a4"/>
        <w:numPr>
          <w:ilvl w:val="0"/>
          <w:numId w:val="26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1 кластера: Берёзовская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Васильевская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 динамика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одних и тех же обучающихся, Кара-Терекская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B3B81" w:rsidRDefault="00990A74" w:rsidP="003D25E8">
      <w:pPr>
        <w:pStyle w:val="a4"/>
        <w:numPr>
          <w:ilvl w:val="0"/>
          <w:numId w:val="26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2 кластера: Заринская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отрицательная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6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 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0"/>
          <w:numId w:val="26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0E6818" w:rsidRDefault="00990A74" w:rsidP="003D25E8">
      <w:pPr>
        <w:pStyle w:val="a4"/>
        <w:numPr>
          <w:ilvl w:val="0"/>
          <w:numId w:val="26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5 кластера:  Марьяновская СОШ № 1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Pr="00846B7D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Pr="00846B7D" w:rsidRDefault="00990A74" w:rsidP="00990A74">
      <w:pPr>
        <w:shd w:val="clear" w:color="auto" w:fill="FFFFFF"/>
        <w:ind w:left="567" w:firstLine="567"/>
        <w:rPr>
          <w:sz w:val="24"/>
          <w:szCs w:val="24"/>
          <w:shd w:val="clear" w:color="auto" w:fill="FFFFFF"/>
        </w:rPr>
      </w:pPr>
      <w:r w:rsidRPr="006845FF">
        <w:rPr>
          <w:sz w:val="28"/>
          <w:szCs w:val="28"/>
          <w:shd w:val="clear" w:color="auto" w:fill="FFFFFF"/>
        </w:rPr>
        <w:t>В) Сравнение  отметок  ВПР  и  отметок  по  журналу</w:t>
      </w:r>
    </w:p>
    <w:tbl>
      <w:tblPr>
        <w:tblpPr w:leftFromText="180" w:rightFromText="180" w:bottomFromText="200" w:vertAnchor="text" w:horzAnchor="page" w:tblpX="1363" w:tblpY="87"/>
        <w:tblW w:w="8931" w:type="dxa"/>
        <w:tblLook w:val="04A0"/>
      </w:tblPr>
      <w:tblGrid>
        <w:gridCol w:w="2811"/>
        <w:gridCol w:w="1020"/>
        <w:gridCol w:w="1020"/>
        <w:gridCol w:w="1020"/>
        <w:gridCol w:w="1020"/>
        <w:gridCol w:w="1020"/>
        <w:gridCol w:w="1020"/>
      </w:tblGrid>
      <w:tr w:rsidR="00990A74" w:rsidTr="00990A74">
        <w:trPr>
          <w:trHeight w:val="3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49 %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31 % 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31 % 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 +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55 % 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 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100 % +</w:t>
            </w:r>
          </w:p>
        </w:tc>
      </w:tr>
      <w:tr w:rsidR="00990A74" w:rsidTr="00990A74">
        <w:trPr>
          <w:trHeight w:val="321"/>
        </w:trPr>
        <w:tc>
          <w:tcPr>
            <w:tcW w:w="2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14 % 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9 %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13 % +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 -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 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846B7D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Pr="00AB1E7F" w:rsidRDefault="00990A74" w:rsidP="003D25E8">
      <w:pPr>
        <w:pStyle w:val="a4"/>
        <w:numPr>
          <w:ilvl w:val="0"/>
          <w:numId w:val="27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Pr="00AB1E7F" w:rsidRDefault="00990A74" w:rsidP="003D25E8">
      <w:pPr>
        <w:pStyle w:val="a4"/>
        <w:numPr>
          <w:ilvl w:val="0"/>
          <w:numId w:val="27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50</w:t>
      </w: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AB1E7F" w:rsidRDefault="00990A74" w:rsidP="003D25E8">
      <w:pPr>
        <w:pStyle w:val="a4"/>
        <w:numPr>
          <w:ilvl w:val="0"/>
          <w:numId w:val="27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11 класс:</w:t>
      </w:r>
    </w:p>
    <w:p w:rsidR="00990A74" w:rsidRPr="00AB1E7F" w:rsidRDefault="00990A74" w:rsidP="003D25E8">
      <w:pPr>
        <w:pStyle w:val="a4"/>
        <w:numPr>
          <w:ilvl w:val="0"/>
          <w:numId w:val="28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AB1E7F" w:rsidRDefault="00990A74" w:rsidP="003D25E8">
      <w:pPr>
        <w:pStyle w:val="a4"/>
        <w:numPr>
          <w:ilvl w:val="0"/>
          <w:numId w:val="28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AB1E7F" w:rsidRDefault="00990A74" w:rsidP="003D25E8">
      <w:pPr>
        <w:pStyle w:val="a4"/>
        <w:numPr>
          <w:ilvl w:val="0"/>
          <w:numId w:val="28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AB1E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- 0  %.</w:t>
      </w:r>
    </w:p>
    <w:p w:rsidR="00990A74" w:rsidRPr="00AB1E7F" w:rsidRDefault="00990A74" w:rsidP="00990A74">
      <w:pPr>
        <w:shd w:val="clear" w:color="auto" w:fill="FFFFFF"/>
        <w:ind w:firstLine="709"/>
        <w:rPr>
          <w:sz w:val="18"/>
          <w:szCs w:val="1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Статистика  по  оценкам:</w:t>
      </w:r>
    </w:p>
    <w:p w:rsidR="00990A74" w:rsidRPr="0052199D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увеличение  количества  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бот  выполненных  на «5»  на  5 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увеличение  количества  работ  выполненных  на «4» 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%;</w:t>
      </w:r>
    </w:p>
    <w:p w:rsidR="00990A74" w:rsidRPr="0052199D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уменьшение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количества  работ  выполненных  на «3» 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 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%;</w:t>
      </w:r>
    </w:p>
    <w:p w:rsidR="00990A74" w:rsidRPr="0035175B" w:rsidRDefault="00990A74" w:rsidP="00990A74">
      <w:pPr>
        <w:pStyle w:val="a4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уменьшение  количества  работ  выполненных  на «2»  на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5219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B30CCF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tbl>
      <w:tblPr>
        <w:tblW w:w="9487" w:type="dxa"/>
        <w:tblInd w:w="675" w:type="dxa"/>
        <w:tblLayout w:type="fixed"/>
        <w:tblLook w:val="04A0"/>
      </w:tblPr>
      <w:tblGrid>
        <w:gridCol w:w="1269"/>
        <w:gridCol w:w="1027"/>
        <w:gridCol w:w="1027"/>
        <w:gridCol w:w="1027"/>
        <w:gridCol w:w="1028"/>
        <w:gridCol w:w="1027"/>
        <w:gridCol w:w="1027"/>
        <w:gridCol w:w="1027"/>
        <w:gridCol w:w="1028"/>
      </w:tblGrid>
      <w:tr w:rsidR="00990A74" w:rsidTr="00990A74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24 %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41 %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38 %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30 %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19  %</w:t>
            </w:r>
          </w:p>
        </w:tc>
      </w:tr>
      <w:tr w:rsidR="00990A74" w:rsidTr="00990A74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62 % 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27 %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2 %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13  %</w:t>
            </w:r>
          </w:p>
        </w:tc>
      </w:tr>
      <w:tr w:rsidR="00990A74" w:rsidTr="00990A74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47 %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990A74" w:rsidTr="00990A74">
        <w:trPr>
          <w:trHeight w:val="378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7 % +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64 %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 +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36 % +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6  %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+</w:t>
            </w:r>
          </w:p>
        </w:tc>
      </w:tr>
    </w:tbl>
    <w:p w:rsidR="00990A74" w:rsidRPr="00B30CCF" w:rsidRDefault="00990A74" w:rsidP="00990A74">
      <w:pPr>
        <w:rPr>
          <w:sz w:val="16"/>
          <w:szCs w:val="16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Д)  Сравнение  %  выполнения  заданий  ВПР:</w:t>
      </w:r>
    </w:p>
    <w:tbl>
      <w:tblPr>
        <w:tblW w:w="10107" w:type="dxa"/>
        <w:tblInd w:w="675" w:type="dxa"/>
        <w:tblLook w:val="04A0"/>
      </w:tblPr>
      <w:tblGrid>
        <w:gridCol w:w="2608"/>
        <w:gridCol w:w="756"/>
        <w:gridCol w:w="756"/>
        <w:gridCol w:w="895"/>
        <w:gridCol w:w="756"/>
        <w:gridCol w:w="756"/>
        <w:gridCol w:w="895"/>
        <w:gridCol w:w="895"/>
        <w:gridCol w:w="895"/>
        <w:gridCol w:w="895"/>
      </w:tblGrid>
      <w:tr w:rsidR="00990A74" w:rsidTr="00990A74">
        <w:trPr>
          <w:trHeight w:val="22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 2022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sz w:val="24"/>
                <w:szCs w:val="24"/>
              </w:rPr>
            </w:pPr>
            <w:r w:rsidRPr="00C97993">
              <w:rPr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227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"Марьяновская СОШ </w:t>
            </w:r>
            <w:r>
              <w:rPr>
                <w:color w:val="000000"/>
                <w:sz w:val="24"/>
                <w:szCs w:val="24"/>
              </w:rPr>
              <w:lastRenderedPageBreak/>
              <w:t>№2"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"Конезаводская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517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C97993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517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518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9799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97993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0A74" w:rsidRPr="001F79BF" w:rsidRDefault="00990A74" w:rsidP="00990A74">
      <w:pPr>
        <w:ind w:left="567" w:firstLine="567"/>
        <w:rPr>
          <w:sz w:val="28"/>
          <w:szCs w:val="28"/>
          <w:u w:val="single"/>
        </w:rPr>
        <w:sectPr w:rsidR="00990A74" w:rsidRPr="001F79BF">
          <w:pgSz w:w="11906" w:h="16838"/>
          <w:pgMar w:top="425" w:right="720" w:bottom="720" w:left="567" w:header="709" w:footer="709" w:gutter="0"/>
          <w:cols w:space="720"/>
        </w:sectPr>
      </w:pPr>
      <w:r>
        <w:rPr>
          <w:sz w:val="28"/>
          <w:szCs w:val="28"/>
        </w:rPr>
        <w:t xml:space="preserve">В  целом  по  муниципалитету  отмечается  </w:t>
      </w:r>
      <w:r>
        <w:rPr>
          <w:sz w:val="28"/>
          <w:szCs w:val="28"/>
          <w:u w:val="single"/>
        </w:rPr>
        <w:t>положительная  динамика.</w:t>
      </w:r>
      <w:r>
        <w:rPr>
          <w:sz w:val="28"/>
          <w:szCs w:val="28"/>
        </w:rPr>
        <w:t xml:space="preserve"> В  5  ОО  в  параллели  8-х  классов  (обучающиеся  выполнили  заданий  больше)  </w:t>
      </w:r>
      <w:r>
        <w:rPr>
          <w:sz w:val="28"/>
          <w:szCs w:val="28"/>
          <w:u w:val="single"/>
        </w:rPr>
        <w:t xml:space="preserve">положительная  динамика  </w:t>
      </w:r>
      <w:r w:rsidRPr="001F79BF">
        <w:rPr>
          <w:sz w:val="28"/>
          <w:szCs w:val="28"/>
        </w:rPr>
        <w:t>(одни и те же дети)</w:t>
      </w: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3D25E8">
      <w:pPr>
        <w:pStyle w:val="a4"/>
        <w:numPr>
          <w:ilvl w:val="0"/>
          <w:numId w:val="20"/>
        </w:numPr>
        <w:tabs>
          <w:tab w:val="left" w:pos="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Сравнительный  анализ  результатов  ВПР  по  Истории</w:t>
      </w:r>
    </w:p>
    <w:p w:rsidR="00990A74" w:rsidRPr="00675CD8" w:rsidRDefault="00990A74" w:rsidP="00990A74">
      <w:pPr>
        <w:pStyle w:val="a4"/>
        <w:tabs>
          <w:tab w:val="left" w:pos="910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RPr="00927255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927255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927255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RPr="00927255" w:rsidTr="00990A74">
        <w:trPr>
          <w:trHeight w:val="397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283</w:t>
            </w:r>
          </w:p>
        </w:tc>
      </w:tr>
      <w:tr w:rsidR="00990A74" w:rsidRPr="00927255" w:rsidTr="00990A7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</w:t>
            </w:r>
          </w:p>
        </w:tc>
      </w:tr>
      <w:tr w:rsidR="00990A74" w:rsidRPr="00927255" w:rsidTr="00990A7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</w:tr>
      <w:tr w:rsidR="00990A74" w:rsidRPr="00927255" w:rsidTr="00990A7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7255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72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124</w:t>
            </w:r>
          </w:p>
        </w:tc>
      </w:tr>
    </w:tbl>
    <w:p w:rsidR="00990A74" w:rsidRPr="001F79BF" w:rsidRDefault="00990A74" w:rsidP="00990A7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 ОО  вызвали  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(5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7255">
              <w:rPr>
                <w:sz w:val="24"/>
                <w:szCs w:val="24"/>
                <w:shd w:val="clear" w:color="auto" w:fill="FFFFFF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927255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27255">
              <w:rPr>
                <w:sz w:val="24"/>
                <w:szCs w:val="24"/>
                <w:shd w:val="clear" w:color="auto" w:fill="FFFFFF"/>
              </w:rPr>
              <w:t xml:space="preserve"> учебной и познавательной деятельности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39   %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7255">
              <w:rPr>
                <w:sz w:val="24"/>
                <w:szCs w:val="24"/>
                <w:shd w:val="clear" w:color="auto" w:fill="FFFFFF"/>
              </w:rPr>
              <w:t xml:space="preserve">6.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927255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27255">
              <w:rPr>
                <w:sz w:val="24"/>
                <w:szCs w:val="24"/>
                <w:shd w:val="clear" w:color="auto" w:fill="FFFFFF"/>
              </w:rPr>
              <w:t xml:space="preserve"> учебной и познавательной деятельности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7255">
              <w:rPr>
                <w:sz w:val="24"/>
                <w:szCs w:val="24"/>
                <w:shd w:val="clear" w:color="auto" w:fill="FFFFFF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(6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7255">
              <w:rPr>
                <w:sz w:val="24"/>
                <w:szCs w:val="24"/>
                <w:shd w:val="clear" w:color="auto" w:fill="FFFFFF"/>
              </w:rPr>
              <w:t xml:space="preserve"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927255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27255">
              <w:rPr>
                <w:sz w:val="24"/>
                <w:szCs w:val="24"/>
                <w:shd w:val="clear" w:color="auto" w:fill="FFFFFF"/>
              </w:rPr>
              <w:t xml:space="preserve">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7255">
              <w:rPr>
                <w:sz w:val="24"/>
                <w:szCs w:val="24"/>
                <w:shd w:val="clear" w:color="auto" w:fill="FFFFFF"/>
              </w:rPr>
              <w:t xml:space="preserve"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927255">
              <w:rPr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27255">
              <w:rPr>
                <w:sz w:val="24"/>
                <w:szCs w:val="24"/>
                <w:shd w:val="clear" w:color="auto" w:fill="FFFFFF"/>
              </w:rPr>
              <w:t xml:space="preserve">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7255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927255">
              <w:rPr>
                <w:sz w:val="24"/>
                <w:szCs w:val="24"/>
                <w:shd w:val="clear" w:color="auto" w:fill="FFFFFF"/>
              </w:rPr>
              <w:t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15273">
              <w:rPr>
                <w:sz w:val="24"/>
                <w:szCs w:val="24"/>
                <w:shd w:val="clear" w:color="auto" w:fill="FFFFFF"/>
              </w:rPr>
              <w:lastRenderedPageBreak/>
              <w:t>8.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 xml:space="preserve">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этнонациональной, социальной, культурной самоидентификации личности </w:t>
            </w:r>
            <w:proofErr w:type="gramStart"/>
            <w:r w:rsidRPr="006A5D1A">
              <w:rPr>
                <w:sz w:val="24"/>
                <w:szCs w:val="24"/>
                <w:shd w:val="clear" w:color="auto" w:fill="FFFFFF"/>
              </w:rPr>
              <w:t>обучающегося</w:t>
            </w:r>
            <w:proofErr w:type="gramEnd"/>
            <w:r w:rsidRPr="006A5D1A">
              <w:rPr>
                <w:sz w:val="24"/>
                <w:szCs w:val="24"/>
                <w:shd w:val="clear" w:color="auto" w:fill="FFFFFF"/>
              </w:rPr>
              <w:t>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41 %</w:t>
            </w:r>
          </w:p>
        </w:tc>
      </w:tr>
    </w:tbl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p w:rsidR="00990A74" w:rsidRDefault="00990A74" w:rsidP="003D25E8">
      <w:pPr>
        <w:pStyle w:val="a4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1 кластера: Берёзовская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Васильевская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Кара-Терекская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B3B81" w:rsidRDefault="00990A74" w:rsidP="003D25E8">
      <w:pPr>
        <w:pStyle w:val="a4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2 кластера: Заринская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Уютнинская 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 </w:t>
      </w:r>
      <w:r w:rsidRPr="008B3B8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B3B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 Марьяновская СОШ №3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 динамика,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3742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Степнинская СОШ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отрицательная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0E6818" w:rsidRDefault="00990A74" w:rsidP="003D25E8">
      <w:pPr>
        <w:pStyle w:val="a4"/>
        <w:numPr>
          <w:ilvl w:val="0"/>
          <w:numId w:val="29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5 кластера:  Марьяновская СОШ № 1 – в большей степени 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Default="00990A74" w:rsidP="00990A74">
      <w:pPr>
        <w:pStyle w:val="a4"/>
        <w:shd w:val="clear" w:color="auto" w:fill="FFFFFF"/>
        <w:spacing w:after="0"/>
        <w:ind w:left="12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990A74">
      <w:pPr>
        <w:tabs>
          <w:tab w:val="left" w:pos="910"/>
        </w:tabs>
        <w:rPr>
          <w:sz w:val="28"/>
          <w:szCs w:val="28"/>
        </w:rPr>
      </w:pPr>
    </w:p>
    <w:p w:rsidR="00990A74" w:rsidRDefault="00990A74" w:rsidP="00990A74">
      <w:pPr>
        <w:rPr>
          <w:sz w:val="28"/>
          <w:szCs w:val="28"/>
        </w:rPr>
        <w:sectPr w:rsidR="00990A74">
          <w:pgSz w:w="11906" w:h="16838"/>
          <w:pgMar w:top="425" w:right="720" w:bottom="720" w:left="567" w:header="709" w:footer="709" w:gutter="0"/>
          <w:cols w:space="720"/>
        </w:sectPr>
      </w:pPr>
    </w:p>
    <w:tbl>
      <w:tblPr>
        <w:tblStyle w:val="a6"/>
        <w:tblW w:w="0" w:type="auto"/>
        <w:tblInd w:w="108" w:type="dxa"/>
        <w:tblLook w:val="04A0"/>
      </w:tblPr>
      <w:tblGrid>
        <w:gridCol w:w="616"/>
        <w:gridCol w:w="2826"/>
        <w:gridCol w:w="960"/>
        <w:gridCol w:w="993"/>
        <w:gridCol w:w="993"/>
        <w:gridCol w:w="962"/>
        <w:gridCol w:w="993"/>
        <w:gridCol w:w="993"/>
        <w:gridCol w:w="962"/>
        <w:gridCol w:w="993"/>
        <w:gridCol w:w="993"/>
        <w:gridCol w:w="962"/>
        <w:gridCol w:w="993"/>
        <w:gridCol w:w="993"/>
      </w:tblGrid>
      <w:tr w:rsidR="00990A74" w:rsidTr="00990A74">
        <w:trPr>
          <w:cantSplit/>
          <w:trHeight w:val="9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</w:tr>
      <w:tr w:rsidR="00990A74" w:rsidTr="00990A74">
        <w:trPr>
          <w:trHeight w:val="8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A5D1A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A5D1A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A5D1A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A5D1A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A5D1A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A5D1A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Нет 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42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270">
              <w:rPr>
                <w:color w:val="FF0000"/>
                <w:sz w:val="24"/>
                <w:szCs w:val="24"/>
                <w:shd w:val="clear" w:color="auto" w:fill="FFFFFF"/>
              </w:rPr>
              <w:t>+11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70473">
              <w:rPr>
                <w:color w:val="FF0000"/>
                <w:sz w:val="24"/>
                <w:szCs w:val="24"/>
                <w:shd w:val="clear" w:color="auto" w:fill="FFFFFF"/>
              </w:rPr>
              <w:t>+7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D6276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087277">
              <w:rPr>
                <w:color w:val="FF0000"/>
                <w:sz w:val="24"/>
                <w:szCs w:val="24"/>
                <w:shd w:val="clear" w:color="auto" w:fill="FFFFFF"/>
              </w:rPr>
              <w:t>+22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70473">
              <w:rPr>
                <w:color w:val="FF0000"/>
                <w:sz w:val="24"/>
                <w:szCs w:val="24"/>
                <w:shd w:val="clear" w:color="auto" w:fill="FFFFFF"/>
              </w:rPr>
              <w:t>+4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FD6276">
              <w:rPr>
                <w:color w:val="FF0000"/>
                <w:sz w:val="24"/>
                <w:szCs w:val="24"/>
                <w:shd w:val="clear" w:color="auto" w:fill="FFFFFF"/>
              </w:rPr>
              <w:t>+14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42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270">
              <w:rPr>
                <w:color w:val="FF0000"/>
                <w:sz w:val="24"/>
                <w:szCs w:val="24"/>
                <w:shd w:val="clear" w:color="auto" w:fill="FFFFFF"/>
              </w:rPr>
              <w:t>+43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70473">
              <w:rPr>
                <w:color w:val="FF0000"/>
                <w:sz w:val="24"/>
                <w:szCs w:val="24"/>
                <w:shd w:val="clear" w:color="auto" w:fill="FFFFFF"/>
              </w:rPr>
              <w:t>+16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74270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-47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087277">
              <w:rPr>
                <w:color w:val="FF0000"/>
                <w:sz w:val="24"/>
                <w:szCs w:val="24"/>
                <w:shd w:val="clear" w:color="auto" w:fill="FFFFFF"/>
              </w:rPr>
              <w:t>+18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70473">
              <w:rPr>
                <w:color w:val="FF0000"/>
                <w:sz w:val="24"/>
                <w:szCs w:val="24"/>
                <w:shd w:val="clear" w:color="auto" w:fill="FFFFFF"/>
              </w:rPr>
              <w:t>+2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087277">
              <w:rPr>
                <w:sz w:val="24"/>
                <w:szCs w:val="24"/>
                <w:highlight w:val="green"/>
                <w:shd w:val="clear" w:color="auto" w:fill="FFFFFF"/>
              </w:rPr>
              <w:t>-10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42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270">
              <w:rPr>
                <w:color w:val="FF0000"/>
                <w:sz w:val="24"/>
                <w:szCs w:val="24"/>
                <w:shd w:val="clear" w:color="auto" w:fill="FFFFFF"/>
              </w:rPr>
              <w:t>+9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087277">
              <w:rPr>
                <w:sz w:val="24"/>
                <w:szCs w:val="24"/>
                <w:highlight w:val="green"/>
                <w:shd w:val="clear" w:color="auto" w:fill="FFFFFF"/>
              </w:rPr>
              <w:t>-29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74270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087277">
              <w:rPr>
                <w:color w:val="FF0000"/>
                <w:sz w:val="24"/>
                <w:szCs w:val="24"/>
                <w:shd w:val="clear" w:color="auto" w:fill="FFFFFF"/>
              </w:rPr>
              <w:t>+43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42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270">
              <w:rPr>
                <w:color w:val="FF0000"/>
                <w:sz w:val="24"/>
                <w:szCs w:val="24"/>
                <w:shd w:val="clear" w:color="auto" w:fill="FFFFFF"/>
              </w:rPr>
              <w:t>+36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087277">
              <w:rPr>
                <w:color w:val="FF0000"/>
                <w:sz w:val="24"/>
                <w:szCs w:val="24"/>
                <w:shd w:val="clear" w:color="auto" w:fill="FFFFFF"/>
              </w:rPr>
              <w:t>+1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74270">
              <w:rPr>
                <w:sz w:val="24"/>
                <w:szCs w:val="24"/>
                <w:highlight w:val="green"/>
                <w:shd w:val="clear" w:color="auto" w:fill="FFFFFF"/>
              </w:rPr>
              <w:t>-58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74270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42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270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670473">
              <w:rPr>
                <w:color w:val="FF0000"/>
                <w:sz w:val="24"/>
                <w:szCs w:val="24"/>
                <w:shd w:val="clear" w:color="auto" w:fill="FFFFFF"/>
              </w:rPr>
              <w:t>+11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-38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087277" w:rsidRDefault="00990A74" w:rsidP="00990A74">
            <w:pPr>
              <w:jc w:val="center"/>
              <w:rPr>
                <w:color w:val="FF0000"/>
                <w:sz w:val="24"/>
                <w:szCs w:val="24"/>
                <w:highlight w:val="green"/>
                <w:shd w:val="clear" w:color="auto" w:fill="FFFFFF"/>
              </w:rPr>
            </w:pPr>
            <w:r w:rsidRPr="00087277">
              <w:rPr>
                <w:color w:val="FF0000"/>
                <w:sz w:val="24"/>
                <w:szCs w:val="24"/>
                <w:shd w:val="clear" w:color="auto" w:fill="FFFFFF"/>
              </w:rPr>
              <w:t>+20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3742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74270">
              <w:rPr>
                <w:color w:val="FF0000"/>
                <w:sz w:val="24"/>
                <w:szCs w:val="24"/>
                <w:shd w:val="clear" w:color="auto" w:fill="FFFFFF"/>
              </w:rPr>
              <w:t>+33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-75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70473">
              <w:rPr>
                <w:sz w:val="24"/>
                <w:szCs w:val="24"/>
                <w:highlight w:val="green"/>
                <w:shd w:val="clear" w:color="auto" w:fill="FFFFFF"/>
              </w:rPr>
              <w:t>-36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FD627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FD6276">
              <w:rPr>
                <w:sz w:val="24"/>
                <w:szCs w:val="24"/>
                <w:highlight w:val="green"/>
                <w:shd w:val="clear" w:color="auto" w:fill="FFFFFF"/>
              </w:rPr>
              <w:t>-47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70473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70473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90A74" w:rsidRDefault="00990A74" w:rsidP="00990A74">
      <w:pPr>
        <w:rPr>
          <w:sz w:val="28"/>
          <w:szCs w:val="28"/>
        </w:rPr>
        <w:sectPr w:rsidR="00990A74">
          <w:pgSz w:w="16838" w:h="11906" w:orient="landscape"/>
          <w:pgMar w:top="567" w:right="425" w:bottom="720" w:left="720" w:header="709" w:footer="709" w:gutter="0"/>
          <w:cols w:space="720"/>
        </w:sectPr>
      </w:pPr>
    </w:p>
    <w:p w:rsidR="00990A74" w:rsidRPr="00846B7D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p w:rsidR="00990A74" w:rsidRPr="00374270" w:rsidRDefault="00990A74" w:rsidP="00990A74">
      <w:pPr>
        <w:shd w:val="clear" w:color="auto" w:fill="FFFFFF"/>
        <w:ind w:left="567" w:firstLine="567"/>
        <w:rPr>
          <w:sz w:val="24"/>
          <w:szCs w:val="24"/>
          <w:shd w:val="clear" w:color="auto" w:fill="FFFFFF"/>
        </w:rPr>
      </w:pPr>
      <w:r w:rsidRPr="006845FF">
        <w:rPr>
          <w:sz w:val="28"/>
          <w:szCs w:val="28"/>
          <w:shd w:val="clear" w:color="auto" w:fill="FFFFFF"/>
        </w:rPr>
        <w:t>В) Сравнение  отметок  ВПР  и  отметок  по  журналу</w:t>
      </w:r>
    </w:p>
    <w:p w:rsidR="00990A74" w:rsidRPr="00374270" w:rsidRDefault="00990A74" w:rsidP="00990A74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X="675" w:tblpY="-74"/>
        <w:tblW w:w="9921" w:type="dxa"/>
        <w:tblLook w:val="04A0"/>
      </w:tblPr>
      <w:tblGrid>
        <w:gridCol w:w="266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990A74" w:rsidTr="00990A74">
        <w:trPr>
          <w:trHeight w:val="32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990A74" w:rsidTr="00990A74">
        <w:trPr>
          <w:trHeight w:val="32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21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 +</w:t>
            </w:r>
          </w:p>
        </w:tc>
      </w:tr>
      <w:tr w:rsidR="00990A74" w:rsidTr="00990A74">
        <w:trPr>
          <w:trHeight w:val="321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72 %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 +</w:t>
            </w:r>
          </w:p>
        </w:tc>
      </w:tr>
      <w:tr w:rsidR="00990A74" w:rsidTr="00990A74">
        <w:trPr>
          <w:trHeight w:val="321"/>
        </w:trPr>
        <w:tc>
          <w:tcPr>
            <w:tcW w:w="2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4 % 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9 % +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12 % 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Pr="002D331B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5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- 22 %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78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6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64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Г) Статистика  по  оценкам: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2023 году  отмечается: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«5»  на  8 %;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«4»  на  13 %;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уменьшение  количества  работ  выполненных  на «3»  на   18 %;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«2»  на  3 %.</w:t>
      </w:r>
    </w:p>
    <w:p w:rsidR="00990A74" w:rsidRPr="005217FF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tbl>
      <w:tblPr>
        <w:tblW w:w="10005" w:type="dxa"/>
        <w:tblInd w:w="675" w:type="dxa"/>
        <w:tblLayout w:type="fixed"/>
        <w:tblLook w:val="04A0"/>
      </w:tblPr>
      <w:tblGrid>
        <w:gridCol w:w="1100"/>
        <w:gridCol w:w="1114"/>
        <w:gridCol w:w="1113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54 %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30 %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66 %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28 %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56 %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61 %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35 %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+</w:t>
            </w:r>
          </w:p>
        </w:tc>
      </w:tr>
    </w:tbl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90A74" w:rsidRDefault="00990A74" w:rsidP="00990A74">
      <w:pPr>
        <w:rPr>
          <w:sz w:val="28"/>
          <w:szCs w:val="28"/>
          <w:shd w:val="clear" w:color="auto" w:fill="FFFFFF"/>
        </w:rPr>
        <w:sectPr w:rsidR="00990A74" w:rsidSect="00990A74">
          <w:pgSz w:w="11906" w:h="16838"/>
          <w:pgMar w:top="426" w:right="720" w:bottom="720" w:left="567" w:header="709" w:footer="709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Д) Сравнение  %  выполнения  заданий  ВПР:</w:t>
      </w:r>
    </w:p>
    <w:tbl>
      <w:tblPr>
        <w:tblW w:w="12803" w:type="dxa"/>
        <w:tblInd w:w="817" w:type="dxa"/>
        <w:tblLook w:val="04A0"/>
      </w:tblPr>
      <w:tblGrid>
        <w:gridCol w:w="3175"/>
        <w:gridCol w:w="732"/>
        <w:gridCol w:w="918"/>
        <w:gridCol w:w="895"/>
        <w:gridCol w:w="733"/>
        <w:gridCol w:w="733"/>
        <w:gridCol w:w="895"/>
        <w:gridCol w:w="733"/>
        <w:gridCol w:w="733"/>
        <w:gridCol w:w="895"/>
        <w:gridCol w:w="733"/>
        <w:gridCol w:w="733"/>
        <w:gridCol w:w="895"/>
      </w:tblGrid>
      <w:tr w:rsidR="00990A74" w:rsidTr="00990A74">
        <w:trPr>
          <w:trHeight w:val="22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358B9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358B9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45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6E452E" w:rsidRDefault="00990A74" w:rsidP="00990A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 класса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C358B9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C358B9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8F0C65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  <w:sectPr w:rsidR="00990A74">
          <w:pgSz w:w="16838" w:h="11906" w:orient="landscape"/>
          <w:pgMar w:top="567" w:right="425" w:bottom="720" w:left="720" w:header="709" w:footer="709" w:gutter="0"/>
          <w:cols w:space="720"/>
        </w:sectPr>
      </w:pPr>
      <w:r>
        <w:rPr>
          <w:sz w:val="28"/>
          <w:szCs w:val="28"/>
          <w:shd w:val="clear" w:color="auto" w:fill="FFFFFF"/>
        </w:rPr>
        <w:t xml:space="preserve">В  целом  по муниципалитету  отмечается  </w:t>
      </w:r>
      <w:r w:rsidRPr="008F0C65">
        <w:rPr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sz w:val="28"/>
          <w:szCs w:val="28"/>
          <w:shd w:val="clear" w:color="auto" w:fill="FFFFFF"/>
        </w:rPr>
        <w:t xml:space="preserve"> (как  по  параллелям, так  и  по  одним  и  тем  же обучающимся)</w:t>
      </w:r>
      <w:r w:rsidRPr="00D9485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Процент  выполненных  заданий  выше  у  обучающихся  5-х  и  6-х  классов.</w:t>
      </w:r>
    </w:p>
    <w:p w:rsidR="00990A74" w:rsidRDefault="00990A74" w:rsidP="003D25E8">
      <w:pPr>
        <w:pStyle w:val="a4"/>
        <w:numPr>
          <w:ilvl w:val="0"/>
          <w:numId w:val="20"/>
        </w:numPr>
        <w:tabs>
          <w:tab w:val="left" w:pos="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Сравнительный  анализ  результатов  ВПР  по  Окружающему миру</w:t>
      </w:r>
    </w:p>
    <w:p w:rsidR="00990A74" w:rsidRDefault="00990A74" w:rsidP="00990A74">
      <w:pPr>
        <w:pStyle w:val="a4"/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Tr="00990A74">
        <w:trPr>
          <w:trHeight w:val="567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Окружающий  мир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328</w:t>
            </w:r>
          </w:p>
        </w:tc>
      </w:tr>
    </w:tbl>
    <w:p w:rsidR="00990A74" w:rsidRPr="008F0C65" w:rsidRDefault="00990A74" w:rsidP="00990A7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 ОО  вызвали  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(4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t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31 %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t>10.2K3. Сформированность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37 %</w:t>
            </w:r>
          </w:p>
        </w:tc>
      </w:tr>
    </w:tbl>
    <w:p w:rsidR="00990A74" w:rsidRPr="00E64B48" w:rsidRDefault="00990A74" w:rsidP="00990A74">
      <w:pPr>
        <w:shd w:val="clear" w:color="auto" w:fill="FFFFFF"/>
        <w:ind w:firstLine="567"/>
        <w:jc w:val="both"/>
        <w:rPr>
          <w:sz w:val="20"/>
          <w:szCs w:val="20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p w:rsidR="00990A74" w:rsidRPr="00E64B48" w:rsidRDefault="00990A74" w:rsidP="003D25E8">
      <w:pPr>
        <w:pStyle w:val="a4"/>
        <w:numPr>
          <w:ilvl w:val="1"/>
          <w:numId w:val="29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1 кластера: Берёзовская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Васильевская ООШ – 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Кара-Терекская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Pr="00E64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Усовская  ООШ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64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E64B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1"/>
          <w:numId w:val="29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2 кластера: Заринская  СОШ – 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Уютнинская  ООШ – 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 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3D25E8">
      <w:pPr>
        <w:pStyle w:val="a4"/>
        <w:numPr>
          <w:ilvl w:val="1"/>
          <w:numId w:val="29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 Марьяновская СОШ №3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динамика, 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динамика, 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Степнинская СОШ –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отрицательная 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Default="00990A74" w:rsidP="003D25E8">
      <w:pPr>
        <w:pStyle w:val="a4"/>
        <w:numPr>
          <w:ilvl w:val="1"/>
          <w:numId w:val="29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 4 кластера:  Конезаводская  СОШ – 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Pr="008F0C65" w:rsidRDefault="00990A74" w:rsidP="003D25E8">
      <w:pPr>
        <w:pStyle w:val="a4"/>
        <w:numPr>
          <w:ilvl w:val="1"/>
          <w:numId w:val="29"/>
        </w:numPr>
        <w:shd w:val="clear" w:color="auto" w:fill="FFFFFF"/>
        <w:tabs>
          <w:tab w:val="clear" w:pos="1440"/>
          <w:tab w:val="num" w:pos="567"/>
        </w:tabs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>ОО 5 кластера:  Марьяновская СОШ № 1 –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 w:rsidRPr="008F0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 w:rsidRPr="008F0C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959" w:type="dxa"/>
        <w:tblLook w:val="04A0"/>
      </w:tblPr>
      <w:tblGrid>
        <w:gridCol w:w="884"/>
        <w:gridCol w:w="3541"/>
        <w:gridCol w:w="1240"/>
        <w:gridCol w:w="1419"/>
        <w:gridCol w:w="1419"/>
      </w:tblGrid>
      <w:tr w:rsidR="00990A74" w:rsidTr="00990A74">
        <w:trPr>
          <w:cantSplit/>
          <w:trHeight w:val="454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C568AF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568AF">
              <w:rPr>
                <w:sz w:val="28"/>
                <w:szCs w:val="28"/>
                <w:shd w:val="clear" w:color="auto" w:fill="FFFFFF"/>
              </w:rPr>
              <w:t>5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C568AF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 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Динамика</w:t>
            </w:r>
          </w:p>
        </w:tc>
      </w:tr>
      <w:tr w:rsidR="00990A74" w:rsidTr="00990A74">
        <w:trPr>
          <w:trHeight w:val="283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64B4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64B4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74" w:rsidRPr="00E64B4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E64B4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t xml:space="preserve">2023 </w:t>
            </w:r>
          </w:p>
          <w:p w:rsidR="00990A74" w:rsidRPr="00E64B48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E64B48">
              <w:rPr>
                <w:sz w:val="24"/>
                <w:szCs w:val="24"/>
                <w:shd w:val="clear" w:color="auto" w:fill="FFFFFF"/>
              </w:rPr>
              <w:lastRenderedPageBreak/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highlight w:val="green"/>
                <w:shd w:val="clear" w:color="auto" w:fill="FFFFFF"/>
              </w:rPr>
              <w:lastRenderedPageBreak/>
              <w:t>- положит</w:t>
            </w:r>
          </w:p>
          <w:p w:rsidR="00990A74" w:rsidRDefault="00990A74" w:rsidP="00990A74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color w:val="FF0000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>
              <w:rPr>
                <w:color w:val="FF0000"/>
                <w:sz w:val="28"/>
                <w:szCs w:val="28"/>
                <w:shd w:val="clear" w:color="auto" w:fill="FFFFFF"/>
              </w:rPr>
              <w:t>отрицат</w:t>
            </w:r>
            <w:proofErr w:type="spellEnd"/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Берёзовская ООШ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C568AF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C568AF">
              <w:rPr>
                <w:sz w:val="24"/>
                <w:szCs w:val="24"/>
                <w:shd w:val="clear" w:color="auto" w:fill="FFFFFF"/>
              </w:rPr>
              <w:t>нет класса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tabs>
                <w:tab w:val="left" w:pos="525"/>
                <w:tab w:val="center" w:pos="601"/>
              </w:tabs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shd w:val="clear" w:color="auto" w:fill="FFFFFF"/>
              </w:rPr>
              <w:tab/>
            </w: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Боголюбовская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Васильевская ООШ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Заринская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red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Кара-Терекская ООШ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Конезаводская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МСОШ № 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45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МСОШ № 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МСОШ № 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Москаленская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Орловская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red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red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Пикетинская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Степнинская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red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Уютнинская ООШ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Усовская  ООШ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  <w:tr w:rsidR="00990A74" w:rsidTr="00990A74">
        <w:trPr>
          <w:trHeight w:val="389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Шараповская СОШ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64B48" w:rsidRDefault="00990A74" w:rsidP="00990A74">
            <w:pPr>
              <w:jc w:val="center"/>
              <w:rPr>
                <w:sz w:val="28"/>
                <w:szCs w:val="28"/>
                <w:highlight w:val="green"/>
                <w:shd w:val="clear" w:color="auto" w:fill="FFFFFF"/>
              </w:rPr>
            </w:pPr>
            <w:r w:rsidRPr="00E64B48">
              <w:rPr>
                <w:sz w:val="28"/>
                <w:szCs w:val="28"/>
                <w:highlight w:val="green"/>
                <w:shd w:val="clear" w:color="auto" w:fill="FFFFFF"/>
              </w:rPr>
              <w:t>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Сравнение  отметок  за  ВПР  и  отметок  по  журналу:</w:t>
      </w:r>
    </w:p>
    <w:tbl>
      <w:tblPr>
        <w:tblpPr w:leftFromText="180" w:rightFromText="180" w:bottomFromText="200" w:vertAnchor="text" w:horzAnchor="page" w:tblpX="1537" w:tblpY="41"/>
        <w:tblW w:w="8108" w:type="dxa"/>
        <w:tblLook w:val="04A0"/>
      </w:tblPr>
      <w:tblGrid>
        <w:gridCol w:w="6180"/>
        <w:gridCol w:w="964"/>
        <w:gridCol w:w="964"/>
      </w:tblGrid>
      <w:tr w:rsidR="00990A74" w:rsidRPr="008F0C65" w:rsidTr="00990A74">
        <w:trPr>
          <w:trHeight w:val="321"/>
        </w:trPr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990A74" w:rsidRPr="008F0C65" w:rsidTr="00990A74">
        <w:trPr>
          <w:trHeight w:val="32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90A74" w:rsidRPr="008F0C65" w:rsidTr="00990A74">
        <w:trPr>
          <w:trHeight w:val="32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C65"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 w:rsidRPr="008F0C65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>57 %</w:t>
            </w:r>
          </w:p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15 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</w:tr>
      <w:tr w:rsidR="00990A74" w:rsidRPr="008F0C65" w:rsidTr="00990A74">
        <w:trPr>
          <w:trHeight w:val="32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0C65"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38 %</w:t>
            </w:r>
          </w:p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68 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</w:tr>
      <w:tr w:rsidR="00990A74" w:rsidRPr="008F0C65" w:rsidTr="00990A74">
        <w:trPr>
          <w:trHeight w:val="321"/>
        </w:trPr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Pr="008F0C65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F0C65"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 w:rsidRPr="008F0C65"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 w:rsidRPr="008F0C65"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F0C65">
              <w:rPr>
                <w:color w:val="000000"/>
                <w:sz w:val="24"/>
                <w:szCs w:val="24"/>
                <w:lang w:eastAsia="ru-RU"/>
              </w:rPr>
              <w:t>5 %</w:t>
            </w:r>
          </w:p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8F0C65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17 </w:t>
            </w:r>
            <w:r w:rsidRPr="008F0C65">
              <w:rPr>
                <w:color w:val="000000"/>
                <w:sz w:val="24"/>
                <w:szCs w:val="24"/>
                <w:lang w:eastAsia="ru-RU"/>
              </w:rPr>
              <w:t>%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</w:tr>
    </w:tbl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1134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4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94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p w:rsidR="00990A74" w:rsidRPr="00E64B48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46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Pr="00E64B48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Статистика  по  оценкам: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2023 году  отмечается: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«5»  на   23 %;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увеличение  количества  работ  выполненных  на «4»  на  4 %;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уменьшение  количества  работ  выполненных  на «3»  на  27 %;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без  изменений  количество  работ  выполненных  на «2»  -  2 %.</w:t>
      </w:r>
    </w:p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tbl>
      <w:tblPr>
        <w:tblW w:w="10005" w:type="dxa"/>
        <w:tblInd w:w="675" w:type="dxa"/>
        <w:tblLayout w:type="fixed"/>
        <w:tblLook w:val="04A0"/>
      </w:tblPr>
      <w:tblGrid>
        <w:gridCol w:w="1100"/>
        <w:gridCol w:w="1114"/>
        <w:gridCol w:w="1113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2 %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2 % 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41 %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53 %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27 % +</w:t>
            </w:r>
          </w:p>
        </w:tc>
      </w:tr>
    </w:tbl>
    <w:p w:rsidR="00990A74" w:rsidRPr="00C568AF" w:rsidRDefault="00990A74" w:rsidP="00990A74">
      <w:pPr>
        <w:shd w:val="clear" w:color="auto" w:fill="FFFFFF"/>
        <w:rPr>
          <w:sz w:val="18"/>
          <w:szCs w:val="1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Д) Сравнение  %  выполнения  заданий  ВПР:</w:t>
      </w:r>
    </w:p>
    <w:tbl>
      <w:tblPr>
        <w:tblW w:w="8030" w:type="dxa"/>
        <w:tblInd w:w="708" w:type="dxa"/>
        <w:tblLook w:val="04A0"/>
      </w:tblPr>
      <w:tblGrid>
        <w:gridCol w:w="4517"/>
        <w:gridCol w:w="1250"/>
        <w:gridCol w:w="990"/>
        <w:gridCol w:w="1273"/>
      </w:tblGrid>
      <w:tr w:rsidR="00990A74" w:rsidRPr="00E73946" w:rsidTr="00990A74">
        <w:trPr>
          <w:trHeight w:val="225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 xml:space="preserve">%  выполнения  ВПР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 кл</w:t>
            </w:r>
          </w:p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 xml:space="preserve"> 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4 кл 2023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Динам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Марьяновский  район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"Боголюбовская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"Москаленская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"Орловская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"Шараповская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"Марьяновская СОШ №2"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"Конезаводская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"Пикетинская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"Степнинская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"Уютнинская ООШ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«Усовская  ООШ»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"Кара-Терекская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567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«Берёзовская ООШ»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</w:rPr>
            </w:pPr>
            <w:r w:rsidRPr="00E73946">
              <w:rPr>
                <w:color w:val="000000"/>
              </w:rPr>
              <w:t>нет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"Васильевская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«Марьяновская СОШ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  <w:tr w:rsidR="00990A74" w:rsidRPr="00E73946" w:rsidTr="00990A74">
        <w:trPr>
          <w:trHeight w:val="20"/>
        </w:trPr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«Марьяновская 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E7394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E73946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51D77" w:rsidRDefault="00990A74" w:rsidP="00990A74">
            <w:pPr>
              <w:jc w:val="center"/>
              <w:rPr>
                <w:color w:val="000000"/>
                <w:sz w:val="28"/>
                <w:szCs w:val="28"/>
                <w:highlight w:val="green"/>
              </w:rPr>
            </w:pPr>
            <w:r w:rsidRPr="00851D77">
              <w:rPr>
                <w:color w:val="000000"/>
                <w:sz w:val="28"/>
                <w:szCs w:val="28"/>
                <w:highlight w:val="green"/>
              </w:rPr>
              <w:t>+</w:t>
            </w:r>
          </w:p>
        </w:tc>
      </w:tr>
    </w:tbl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</w:p>
    <w:p w:rsidR="00990A74" w:rsidRDefault="00990A74" w:rsidP="001D0925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целом  по  муниципалитету  отмечается  </w:t>
      </w:r>
      <w:r>
        <w:rPr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sz w:val="28"/>
          <w:szCs w:val="28"/>
          <w:shd w:val="clear" w:color="auto" w:fill="FFFFFF"/>
        </w:rPr>
        <w:t xml:space="preserve">  по  %  выполнения  заданий  ВПР. </w:t>
      </w:r>
    </w:p>
    <w:p w:rsidR="00990A74" w:rsidRDefault="00990A74" w:rsidP="00990A74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990A74" w:rsidRPr="00983519" w:rsidRDefault="00990A74" w:rsidP="00990A74">
      <w:pPr>
        <w:shd w:val="clear" w:color="auto" w:fill="FFFFFF"/>
        <w:jc w:val="both"/>
        <w:rPr>
          <w:sz w:val="16"/>
          <w:szCs w:val="16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0"/>
        </w:numPr>
        <w:tabs>
          <w:tab w:val="left" w:pos="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Сравнительный  анализ  результатов  ВПР  по  Биологии</w:t>
      </w:r>
    </w:p>
    <w:p w:rsidR="00990A74" w:rsidRPr="000B7002" w:rsidRDefault="00990A74" w:rsidP="00990A74">
      <w:pPr>
        <w:pStyle w:val="a4"/>
        <w:tabs>
          <w:tab w:val="left" w:pos="910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RPr="000B7002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0B7002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0B7002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RPr="000B7002" w:rsidTr="00990A74">
        <w:trPr>
          <w:trHeight w:val="397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</w:t>
            </w:r>
          </w:p>
        </w:tc>
      </w:tr>
      <w:tr w:rsidR="00990A74" w:rsidRPr="000B7002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168</w:t>
            </w:r>
          </w:p>
        </w:tc>
      </w:tr>
      <w:tr w:rsidR="00990A74" w:rsidRPr="000B7002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</w:t>
            </w:r>
          </w:p>
        </w:tc>
      </w:tr>
      <w:tr w:rsidR="00990A74" w:rsidRPr="000B7002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</w:tr>
      <w:tr w:rsidR="00990A74" w:rsidRPr="000B7002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0B700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70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</w:tr>
    </w:tbl>
    <w:p w:rsidR="00990A74" w:rsidRPr="00851D77" w:rsidRDefault="00990A74" w:rsidP="00990A7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 ОО  вызвали  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(5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 xml:space="preserve">2.2. </w:t>
            </w:r>
            <w:proofErr w:type="gramStart"/>
            <w:r w:rsidRPr="00A41D1D">
              <w:rPr>
                <w:sz w:val="24"/>
                <w:szCs w:val="24"/>
                <w:shd w:val="clear" w:color="auto" w:fill="FFFFFF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A41D1D">
              <w:rPr>
                <w:sz w:val="24"/>
                <w:szCs w:val="24"/>
                <w:shd w:val="clear" w:color="auto" w:fill="FFFFFF"/>
              </w:rPr>
              <w:t xml:space="preserve"> Умение устанавливать причинно-следственные связи, строить </w:t>
            </w:r>
            <w:proofErr w:type="gramStart"/>
            <w:r w:rsidRPr="00A41D1D">
              <w:rPr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 w:rsidRPr="00A41D1D">
              <w:rPr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>7.1.</w:t>
            </w:r>
            <w:r>
              <w:rPr>
                <w:sz w:val="24"/>
                <w:szCs w:val="24"/>
                <w:shd w:val="clear" w:color="auto" w:fill="FFFFFF"/>
              </w:rPr>
              <w:t>-7.2.</w:t>
            </w:r>
            <w:r w:rsidRPr="00A41D1D">
              <w:rPr>
                <w:sz w:val="24"/>
                <w:szCs w:val="24"/>
                <w:shd w:val="clear" w:color="auto" w:fill="FFFFFF"/>
              </w:rPr>
              <w:t xml:space="preserve">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1D1D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(6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концентрическая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1D1D">
              <w:rPr>
                <w:sz w:val="24"/>
                <w:szCs w:val="24"/>
                <w:shd w:val="clear" w:color="auto" w:fill="FFFFFF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2F14C3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линейная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>1.2.</w:t>
            </w:r>
            <w:r>
              <w:rPr>
                <w:sz w:val="24"/>
                <w:szCs w:val="24"/>
                <w:shd w:val="clear" w:color="auto" w:fill="FFFFFF"/>
              </w:rPr>
              <w:t>-1.3.</w:t>
            </w:r>
            <w:r w:rsidRPr="002F14C3">
              <w:rPr>
                <w:sz w:val="24"/>
                <w:szCs w:val="24"/>
                <w:shd w:val="clear" w:color="auto" w:fill="FFFFFF"/>
              </w:rPr>
              <w:t xml:space="preserve"> Свойства живых организмов, их проявление у растений. Жизнедеятельность цветковых растений.</w:t>
            </w:r>
            <w:r w:rsidRPr="002F14C3">
              <w:rPr>
                <w:sz w:val="24"/>
                <w:szCs w:val="24"/>
                <w:shd w:val="clear" w:color="auto" w:fill="FFFFFF"/>
              </w:rPr>
              <w:tab/>
              <w:t xml:space="preserve">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>4.3. Царство Растения. Органы цветкового растения.</w:t>
            </w:r>
            <w:r w:rsidRPr="002F14C3">
              <w:rPr>
                <w:sz w:val="24"/>
                <w:szCs w:val="24"/>
                <w:shd w:val="clear" w:color="auto" w:fill="FFFFFF"/>
              </w:rPr>
              <w:tab/>
              <w:t xml:space="preserve">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>7. Органы цветкового растения. Микроскопическое строение растений.</w:t>
            </w:r>
            <w:r w:rsidRPr="002F14C3">
              <w:rPr>
                <w:sz w:val="24"/>
                <w:szCs w:val="24"/>
                <w:shd w:val="clear" w:color="auto" w:fill="FFFFFF"/>
              </w:rPr>
              <w:tab/>
              <w:t xml:space="preserve">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2F14C3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 xml:space="preserve">8.1. </w:t>
            </w:r>
            <w:r>
              <w:rPr>
                <w:sz w:val="24"/>
                <w:szCs w:val="24"/>
                <w:shd w:val="clear" w:color="auto" w:fill="FFFFFF"/>
              </w:rPr>
              <w:t>-8.2.</w:t>
            </w:r>
            <w:r w:rsidRPr="002F14C3">
              <w:rPr>
                <w:sz w:val="24"/>
                <w:szCs w:val="24"/>
                <w:shd w:val="clear" w:color="auto" w:fill="FFFFFF"/>
              </w:rPr>
              <w:t>Биология как наука. Методы изучения живых организмов. Свойства живых организмов.</w:t>
            </w:r>
            <w:r w:rsidRPr="002F14C3">
              <w:rPr>
                <w:sz w:val="24"/>
                <w:szCs w:val="24"/>
                <w:shd w:val="clear" w:color="auto" w:fill="FFFFFF"/>
              </w:rPr>
              <w:tab/>
              <w:t xml:space="preserve">Устанавливать причинно-следственные связи, строить </w:t>
            </w:r>
            <w:proofErr w:type="gramStart"/>
            <w:r w:rsidRPr="002F14C3">
              <w:rPr>
                <w:sz w:val="24"/>
                <w:szCs w:val="24"/>
                <w:shd w:val="clear" w:color="auto" w:fill="FFFFFF"/>
              </w:rPr>
              <w:lastRenderedPageBreak/>
              <w:t>логическое рассуждение</w:t>
            </w:r>
            <w:proofErr w:type="gramEnd"/>
            <w:r w:rsidRPr="002F14C3">
              <w:rPr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>7.2. Царство Растения. 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 xml:space="preserve">8. Царство Растения. Царство Бактерии. Царство Грибы. Умения устанавливать причинно-следственные связи, строить </w:t>
            </w:r>
            <w:proofErr w:type="gramStart"/>
            <w:r w:rsidRPr="002F14C3">
              <w:rPr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 w:rsidRPr="002F14C3">
              <w:rPr>
                <w:sz w:val="24"/>
                <w:szCs w:val="24"/>
                <w:shd w:val="clear" w:color="auto" w:fill="FFFFFF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F14C3">
              <w:rPr>
                <w:sz w:val="24"/>
                <w:szCs w:val="24"/>
                <w:shd w:val="clear" w:color="auto" w:fill="FFFFFF"/>
              </w:rPr>
              <w:t>9. Царство Растения. Царство Бактерии. Царство Грибы.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2F14C3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концентрическая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2F14C3">
              <w:rPr>
                <w:sz w:val="24"/>
                <w:szCs w:val="24"/>
                <w:shd w:val="clear" w:color="auto" w:fill="FFFFFF"/>
              </w:rPr>
              <w:t>. Биология – наука о живых организмах. Опора и движение. Кровь и кровообращение. Дыхание и пищеварение. Обмен веществ и энергии. Выделение. Сенсорные системы. Здоровье человека и его охрана.</w:t>
            </w:r>
            <w:r w:rsidRPr="002F14C3">
              <w:rPr>
                <w:sz w:val="24"/>
                <w:szCs w:val="24"/>
                <w:shd w:val="clear" w:color="auto" w:fill="FFFFFF"/>
              </w:rPr>
              <w:tab/>
              <w:t>Владеть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Знать и аргументировать основные принципы здорового образа жизни, рациональной организации труда и отдыха. Анализировать и оценивать влияние факторов риска на здоровье человека. Описывать и использовать приемы оказания первой помощи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3.2.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 Здоровье человека и его охрана.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>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 xml:space="preserve">4.2. Общий план строения организма человека. 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5.1.</w:t>
            </w:r>
            <w:r>
              <w:rPr>
                <w:sz w:val="24"/>
                <w:szCs w:val="24"/>
                <w:shd w:val="clear" w:color="auto" w:fill="FFFFFF"/>
              </w:rPr>
              <w:t>-5.2.</w:t>
            </w:r>
            <w:r w:rsidRPr="000F6C8A">
              <w:rPr>
                <w:sz w:val="24"/>
                <w:szCs w:val="24"/>
                <w:shd w:val="clear" w:color="auto" w:fill="FFFFFF"/>
              </w:rPr>
              <w:t xml:space="preserve"> Общий план строения организма человека. 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8.1. Нейрогуморальная регуляция функций организма. Опора и движение. Кровь и кровообращение. Дыхание и пищеварение. Обмен веществ и энергии. Выделение продуктов жизнедеятельности. Размножение и развитие. Сенсорные системы (анализаторы). Высшая нервная деятельность.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 xml:space="preserve">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9.2.</w:t>
            </w:r>
            <w:r>
              <w:rPr>
                <w:sz w:val="24"/>
                <w:szCs w:val="24"/>
                <w:shd w:val="clear" w:color="auto" w:fill="FFFFFF"/>
              </w:rPr>
              <w:t>-9.3.</w:t>
            </w:r>
            <w:r w:rsidRPr="000F6C8A">
              <w:rPr>
                <w:sz w:val="24"/>
                <w:szCs w:val="24"/>
                <w:shd w:val="clear" w:color="auto" w:fill="FFFFFF"/>
              </w:rPr>
              <w:t xml:space="preserve"> Обмен веществ и энергии. Выделени</w:t>
            </w:r>
            <w:r>
              <w:rPr>
                <w:sz w:val="24"/>
                <w:szCs w:val="24"/>
                <w:shd w:val="clear" w:color="auto" w:fill="FFFFFF"/>
              </w:rPr>
              <w:t xml:space="preserve">е продуктов жизнедеятельности. </w:t>
            </w:r>
            <w:r w:rsidRPr="000F6C8A">
              <w:rPr>
                <w:sz w:val="24"/>
                <w:szCs w:val="24"/>
                <w:shd w:val="clear" w:color="auto" w:fill="FFFFFF"/>
              </w:rPr>
              <w:t>Знать и аргументировать основные принципы здорового образа жизни, рациональной организации труда и отдыха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20 %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линейная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3.1. Общие свойства организм</w:t>
            </w:r>
            <w:r>
              <w:rPr>
                <w:sz w:val="24"/>
                <w:szCs w:val="24"/>
                <w:shd w:val="clear" w:color="auto" w:fill="FFFFFF"/>
              </w:rPr>
              <w:t xml:space="preserve">ов и их проявление у животных. </w:t>
            </w:r>
            <w:r w:rsidRPr="000F6C8A">
              <w:rPr>
                <w:sz w:val="24"/>
                <w:szCs w:val="24"/>
                <w:shd w:val="clear" w:color="auto" w:fill="FFFFFF"/>
              </w:rPr>
              <w:t xml:space="preserve">Осуществлять </w:t>
            </w:r>
            <w:r w:rsidRPr="000F6C8A">
              <w:rPr>
                <w:sz w:val="24"/>
                <w:szCs w:val="24"/>
                <w:shd w:val="clear" w:color="auto" w:fill="FFFFFF"/>
              </w:rPr>
              <w:lastRenderedPageBreak/>
              <w:t>классификацию биологических объектов (животные, растения, грибов) по разным основаниям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lastRenderedPageBreak/>
              <w:t xml:space="preserve">4.2. Значение хордовых животных в жизни человека. 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>Описывать и использовать приемы содержания домашних животных, ухода за ними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7.1. Простейшие и беспозвоночные. Хордовые животные.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 xml:space="preserve">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8.2. Простейшие и беспозвоночные. Хордовые животные.</w:t>
            </w:r>
            <w:r w:rsidRPr="000F6C8A">
              <w:rPr>
                <w:sz w:val="24"/>
                <w:szCs w:val="24"/>
                <w:shd w:val="clear" w:color="auto" w:fill="FFFFFF"/>
              </w:rPr>
              <w:tab/>
              <w:t xml:space="preserve">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851D77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51D77">
              <w:rPr>
                <w:b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2.3.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11.2.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12.1.</w:t>
            </w:r>
            <w:r>
              <w:rPr>
                <w:sz w:val="24"/>
                <w:szCs w:val="24"/>
                <w:shd w:val="clear" w:color="auto" w:fill="FFFFFF"/>
              </w:rPr>
              <w:t>-12.2.</w:t>
            </w:r>
            <w:r w:rsidRPr="000F6C8A">
              <w:rPr>
                <w:sz w:val="24"/>
                <w:szCs w:val="24"/>
                <w:shd w:val="clear" w:color="auto" w:fill="FFFFFF"/>
              </w:rPr>
              <w:t xml:space="preserve"> Знать и понимать строение биологических объектов: клетки, генов и хромосом, вида и экосистем (структура).</w:t>
            </w:r>
          </w:p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F6C8A">
              <w:rPr>
                <w:sz w:val="24"/>
                <w:szCs w:val="24"/>
                <w:shd w:val="clear" w:color="auto" w:fill="FFFFFF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0B7002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B7002">
              <w:rPr>
                <w:sz w:val="24"/>
                <w:szCs w:val="24"/>
                <w:shd w:val="clear" w:color="auto" w:fill="FFFFFF"/>
              </w:rPr>
              <w:t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990A74" w:rsidRPr="000F6C8A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0B7002">
              <w:rPr>
                <w:sz w:val="24"/>
                <w:szCs w:val="24"/>
                <w:shd w:val="clear" w:color="auto" w:fill="FFFFFF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22 %</w:t>
            </w:r>
          </w:p>
        </w:tc>
      </w:tr>
    </w:tbl>
    <w:p w:rsidR="00990A74" w:rsidRDefault="00990A74" w:rsidP="00990A74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  <w:sectPr w:rsidR="00990A74">
          <w:pgSz w:w="11906" w:h="16838"/>
          <w:pgMar w:top="425" w:right="720" w:bottom="720" w:left="567" w:header="709" w:footer="709" w:gutter="0"/>
          <w:cols w:space="720"/>
        </w:sectPr>
      </w:pPr>
    </w:p>
    <w:tbl>
      <w:tblPr>
        <w:tblStyle w:val="a6"/>
        <w:tblpPr w:leftFromText="180" w:rightFromText="180" w:horzAnchor="margin" w:tblpY="615"/>
        <w:tblW w:w="0" w:type="auto"/>
        <w:tblLook w:val="04A0"/>
      </w:tblPr>
      <w:tblGrid>
        <w:gridCol w:w="540"/>
        <w:gridCol w:w="2211"/>
        <w:gridCol w:w="794"/>
        <w:gridCol w:w="794"/>
        <w:gridCol w:w="871"/>
        <w:gridCol w:w="772"/>
        <w:gridCol w:w="772"/>
        <w:gridCol w:w="871"/>
        <w:gridCol w:w="772"/>
        <w:gridCol w:w="772"/>
        <w:gridCol w:w="871"/>
        <w:gridCol w:w="772"/>
        <w:gridCol w:w="772"/>
        <w:gridCol w:w="871"/>
        <w:gridCol w:w="871"/>
        <w:gridCol w:w="871"/>
        <w:gridCol w:w="871"/>
      </w:tblGrid>
      <w:tr w:rsidR="00990A74" w:rsidTr="00990A74">
        <w:trPr>
          <w:cantSplit/>
          <w:trHeight w:val="9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</w:tr>
      <w:tr w:rsidR="00990A74" w:rsidTr="00990A74">
        <w:trPr>
          <w:trHeight w:val="8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F1575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F1575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F1575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F1575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6F1575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8A20A3" w:rsidRDefault="00990A74" w:rsidP="00990A74">
            <w:pPr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Нет класса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9172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9172C">
              <w:rPr>
                <w:color w:val="FF0000"/>
                <w:sz w:val="24"/>
                <w:szCs w:val="24"/>
                <w:shd w:val="clear" w:color="auto" w:fill="FFFFFF"/>
              </w:rPr>
              <w:t>+100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9172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9172C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+66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+30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9172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9172C">
              <w:rPr>
                <w:color w:val="FF0000"/>
                <w:sz w:val="24"/>
                <w:szCs w:val="24"/>
                <w:shd w:val="clear" w:color="auto" w:fill="FFFFFF"/>
              </w:rPr>
              <w:t>+10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-46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-31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9172C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-63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9172C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9172C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9172C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-11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-24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9172C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59172C">
              <w:rPr>
                <w:color w:val="FF0000"/>
                <w:sz w:val="24"/>
                <w:szCs w:val="24"/>
                <w:shd w:val="clear" w:color="auto" w:fill="FFFFFF"/>
              </w:rPr>
              <w:t>+10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9172C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9172C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-100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8A20A3">
              <w:rPr>
                <w:sz w:val="24"/>
                <w:szCs w:val="24"/>
                <w:highlight w:val="green"/>
                <w:shd w:val="clear" w:color="auto" w:fill="FFFFFF"/>
              </w:rPr>
              <w:t>-23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A20A3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A20A3">
              <w:rPr>
                <w:color w:val="FF0000"/>
                <w:sz w:val="24"/>
                <w:szCs w:val="24"/>
                <w:shd w:val="clear" w:color="auto" w:fill="FFFFFF"/>
              </w:rPr>
              <w:t>+63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F1575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F1575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9172C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</w:tr>
    </w:tbl>
    <w:p w:rsidR="00990A74" w:rsidRPr="00851D77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 результаты  (индекс  низких  результатов):</w:t>
      </w: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  <w:sectPr w:rsidR="00990A74">
          <w:pgSz w:w="16838" w:h="11906" w:orient="landscape"/>
          <w:pgMar w:top="567" w:right="425" w:bottom="720" w:left="720" w:header="709" w:footer="709" w:gutter="0"/>
          <w:cols w:space="720"/>
        </w:sectPr>
      </w:pPr>
    </w:p>
    <w:p w:rsidR="00990A74" w:rsidRPr="002A577B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1.ОО  1 кластера: Берёзовская ООШ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отрицательная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Васильевская ООШ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положительная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Кара-Терекская ООШ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положительная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90A74" w:rsidRPr="002A577B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ОО 2 кластера: Заринская  СОШ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отрицательная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Пикетинская  СОШ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отрицательная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результатов, Уютнинская  ООШ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положительная  динамика, 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>Шараповская СОШ –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отрицательная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90A74" w:rsidRPr="002A577B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ОО   3 кластера:  Боголюбовская  СОШ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положительная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результатов,  Марьяновская СОШ №3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положительная  динамика, 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Орловская  СОШ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положительная  динамика, 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>Степнинская СОШ –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положительная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990A74" w:rsidRPr="002A577B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ОО 4 кластера:  Конезаводская  СОШ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положительная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Москаленская СОШ–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 xml:space="preserve">  </w:t>
      </w:r>
      <w:proofErr w:type="gramStart"/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</w:t>
      </w:r>
      <w:proofErr w:type="gramEnd"/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ложительная 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90A74" w:rsidRPr="002A577B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ОО 5 кластера:  Марьяновская СОШ № 1 – 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отрицательная динамика</w:t>
      </w:r>
      <w:r w:rsidRPr="002A577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Марьяновская СОШ № 2 – </w:t>
      </w:r>
      <w:r w:rsidRPr="002A577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положительная  динамика.</w:t>
      </w:r>
    </w:p>
    <w:p w:rsidR="00990A74" w:rsidRPr="00D20194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p w:rsidR="00990A74" w:rsidRPr="002A577B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 w:rsidRPr="002A577B">
        <w:rPr>
          <w:sz w:val="28"/>
          <w:szCs w:val="28"/>
          <w:shd w:val="clear" w:color="auto" w:fill="FFFFFF"/>
        </w:rPr>
        <w:t>В) Сравнение  отметок  за  ВПР  и  отметок  по  журналу:</w:t>
      </w:r>
    </w:p>
    <w:tbl>
      <w:tblPr>
        <w:tblpPr w:leftFromText="180" w:rightFromText="180" w:bottomFromText="200" w:vertAnchor="text" w:horzAnchor="margin" w:tblpX="534" w:tblpY="80"/>
        <w:tblW w:w="9988" w:type="dxa"/>
        <w:tblLook w:val="04A0"/>
      </w:tblPr>
      <w:tblGrid>
        <w:gridCol w:w="2268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990A74" w:rsidTr="00990A74">
        <w:trPr>
          <w:trHeight w:val="3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90A74" w:rsidTr="00990A74">
        <w:trPr>
          <w:trHeight w:val="3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77 %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44 % -</w:t>
            </w:r>
          </w:p>
        </w:tc>
      </w:tr>
      <w:tr w:rsidR="00990A74" w:rsidTr="00990A74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47 % 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39 % -</w:t>
            </w:r>
          </w:p>
        </w:tc>
      </w:tr>
      <w:tr w:rsidR="00990A74" w:rsidTr="00990A74">
        <w:trPr>
          <w:trHeight w:val="321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17 % +</w:t>
            </w:r>
          </w:p>
        </w:tc>
      </w:tr>
    </w:tbl>
    <w:p w:rsidR="00990A74" w:rsidRPr="002D331B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2D331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5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1.Доля  ОО,  в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- 28 %</w:t>
      </w:r>
      <w:r w:rsidRPr="005244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6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33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67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78428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11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28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58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D20194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Pr="006F1575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 w:rsidRPr="006F1575">
        <w:rPr>
          <w:sz w:val="28"/>
          <w:szCs w:val="28"/>
          <w:shd w:val="clear" w:color="auto" w:fill="FFFFFF"/>
        </w:rPr>
        <w:t>Г) Статистика  по  оценкам: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увеличение  количества  работ  выполненных  на «5»  на   3 %; 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увеличение  количества  работ  выполненных  на «4»  на   11 %;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уменьшение  количества  работ  выполненных  на «3»  на   8 %; 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уменьшение  количества  работ  выполненных  на «2»  на   6 %.</w:t>
      </w:r>
    </w:p>
    <w:p w:rsidR="00990A74" w:rsidRPr="00851D77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W w:w="10005" w:type="dxa"/>
        <w:tblInd w:w="534" w:type="dxa"/>
        <w:tblLayout w:type="fixed"/>
        <w:tblLook w:val="04A0"/>
      </w:tblPr>
      <w:tblGrid>
        <w:gridCol w:w="1100"/>
        <w:gridCol w:w="1114"/>
        <w:gridCol w:w="1113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47 %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36 %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19 %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50 %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27 %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16 %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48 %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25 %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12 %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22 %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4 %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FB02D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B02D3">
              <w:rPr>
                <w:color w:val="000000"/>
                <w:sz w:val="24"/>
                <w:szCs w:val="24"/>
                <w:highlight w:val="green"/>
                <w:lang w:eastAsia="ru-RU"/>
              </w:rPr>
              <w:t>7 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FB02D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B02D3">
              <w:rPr>
                <w:color w:val="000000"/>
                <w:sz w:val="24"/>
                <w:szCs w:val="24"/>
                <w:highlight w:val="green"/>
                <w:lang w:eastAsia="ru-RU"/>
              </w:rPr>
              <w:t>39 %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FB02D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B02D3">
              <w:rPr>
                <w:color w:val="000000"/>
                <w:sz w:val="24"/>
                <w:szCs w:val="24"/>
                <w:highlight w:val="green"/>
                <w:lang w:eastAsia="ru-RU"/>
              </w:rPr>
              <w:t>42 %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Pr="00FB02D3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FB02D3">
              <w:rPr>
                <w:color w:val="000000"/>
                <w:sz w:val="24"/>
                <w:szCs w:val="24"/>
                <w:highlight w:val="green"/>
                <w:lang w:eastAsia="ru-RU"/>
              </w:rPr>
              <w:t>12 % +</w:t>
            </w:r>
          </w:p>
        </w:tc>
      </w:tr>
    </w:tbl>
    <w:p w:rsidR="00990A74" w:rsidRPr="00851D77" w:rsidRDefault="00990A74" w:rsidP="00990A74">
      <w:pPr>
        <w:shd w:val="clear" w:color="auto" w:fill="FFFFFF"/>
        <w:ind w:left="360"/>
        <w:rPr>
          <w:sz w:val="24"/>
          <w:szCs w:val="24"/>
          <w:shd w:val="clear" w:color="auto" w:fill="FFFFFF"/>
        </w:rPr>
      </w:pPr>
    </w:p>
    <w:p w:rsidR="00990A74" w:rsidRDefault="00990A74" w:rsidP="00990A74">
      <w:pPr>
        <w:rPr>
          <w:sz w:val="28"/>
          <w:szCs w:val="28"/>
          <w:shd w:val="clear" w:color="auto" w:fill="FFFFFF"/>
        </w:rPr>
        <w:sectPr w:rsidR="00990A74" w:rsidSect="00990A74">
          <w:pgSz w:w="11906" w:h="16838"/>
          <w:pgMar w:top="568" w:right="720" w:bottom="720" w:left="567" w:header="709" w:footer="709" w:gutter="0"/>
          <w:cols w:space="720"/>
        </w:sect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Д) Сравнение  %  выполнения  заданий  ВПР:</w:t>
      </w:r>
    </w:p>
    <w:tbl>
      <w:tblPr>
        <w:tblW w:w="13279" w:type="dxa"/>
        <w:tblInd w:w="93" w:type="dxa"/>
        <w:tblLook w:val="04A0"/>
      </w:tblPr>
      <w:tblGrid>
        <w:gridCol w:w="3176"/>
        <w:gridCol w:w="697"/>
        <w:gridCol w:w="713"/>
        <w:gridCol w:w="625"/>
        <w:gridCol w:w="696"/>
        <w:gridCol w:w="696"/>
        <w:gridCol w:w="625"/>
        <w:gridCol w:w="696"/>
        <w:gridCol w:w="696"/>
        <w:gridCol w:w="625"/>
        <w:gridCol w:w="696"/>
        <w:gridCol w:w="696"/>
        <w:gridCol w:w="625"/>
        <w:gridCol w:w="696"/>
        <w:gridCol w:w="696"/>
        <w:gridCol w:w="625"/>
      </w:tblGrid>
      <w:tr w:rsidR="00990A74" w:rsidTr="00990A74">
        <w:trPr>
          <w:cantSplit/>
          <w:trHeight w:val="907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 кл 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кл 2023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983519" w:rsidRDefault="00990A74" w:rsidP="00990A7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7 кл 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983519" w:rsidRDefault="00990A74" w:rsidP="00990A7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983519" w:rsidRDefault="00990A74" w:rsidP="00990A7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90A74" w:rsidRPr="00983519" w:rsidRDefault="00990A74" w:rsidP="00990A7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 2022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 2023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A74" w:rsidRPr="00983519" w:rsidRDefault="00990A74" w:rsidP="00990A74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Динам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75CD8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675CD8" w:rsidRDefault="00990A74" w:rsidP="00990A74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45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 класса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675CD8">
              <w:rPr>
                <w:color w:val="000000"/>
                <w:sz w:val="24"/>
                <w:szCs w:val="24"/>
                <w:highlight w:val="red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990A74" w:rsidTr="00990A74">
        <w:trPr>
          <w:trHeight w:val="395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522034" w:rsidRDefault="00990A74" w:rsidP="00990A74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83519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522034">
              <w:rPr>
                <w:color w:val="000000"/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83519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990A74" w:rsidRPr="00983519" w:rsidRDefault="00990A74" w:rsidP="00990A74">
      <w:pPr>
        <w:shd w:val="clear" w:color="auto" w:fill="FFFFFF"/>
        <w:rPr>
          <w:sz w:val="18"/>
          <w:szCs w:val="1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целом  по  муниципалитету  отмечается   </w:t>
      </w:r>
      <w:r w:rsidRPr="001C229B">
        <w:rPr>
          <w:sz w:val="28"/>
          <w:szCs w:val="28"/>
          <w:u w:val="single"/>
          <w:shd w:val="clear" w:color="auto" w:fill="FFFFFF"/>
        </w:rPr>
        <w:t>положительная   динамика</w:t>
      </w:r>
      <w:r>
        <w:rPr>
          <w:sz w:val="28"/>
          <w:szCs w:val="28"/>
          <w:shd w:val="clear" w:color="auto" w:fill="FFFFFF"/>
        </w:rPr>
        <w:t xml:space="preserve">  по  %  выполнения  заданий  ВПР. </w:t>
      </w: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  <w:sectPr w:rsidR="00990A74">
          <w:pgSz w:w="16838" w:h="11906" w:orient="landscape"/>
          <w:pgMar w:top="567" w:right="425" w:bottom="720" w:left="1134" w:header="709" w:footer="709" w:gutter="0"/>
          <w:cols w:space="720"/>
        </w:sectPr>
      </w:pPr>
    </w:p>
    <w:p w:rsidR="00990A74" w:rsidRDefault="00990A74" w:rsidP="003D25E8">
      <w:pPr>
        <w:pStyle w:val="a4"/>
        <w:numPr>
          <w:ilvl w:val="0"/>
          <w:numId w:val="20"/>
        </w:numPr>
        <w:tabs>
          <w:tab w:val="left" w:pos="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Сравнительный  анализ  результатов  ВПР  по  Географии</w:t>
      </w:r>
    </w:p>
    <w:p w:rsidR="00990A74" w:rsidRPr="00A4542F" w:rsidRDefault="00990A74" w:rsidP="00990A74">
      <w:pPr>
        <w:pStyle w:val="a4"/>
        <w:tabs>
          <w:tab w:val="left" w:pos="910"/>
        </w:tabs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RPr="008C67E9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8C67E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8C67E9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</w:t>
            </w: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990A74" w:rsidRPr="008C67E9" w:rsidTr="00990A74">
        <w:trPr>
          <w:trHeight w:val="397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253C42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3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</w:t>
            </w:r>
          </w:p>
        </w:tc>
      </w:tr>
      <w:tr w:rsidR="00990A74" w:rsidRPr="008C67E9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8C67E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</w:t>
            </w:r>
          </w:p>
        </w:tc>
      </w:tr>
      <w:tr w:rsidR="00990A74" w:rsidRPr="008C67E9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8C67E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6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85</w:t>
            </w:r>
          </w:p>
        </w:tc>
      </w:tr>
      <w:tr w:rsidR="00990A74" w:rsidRPr="008C67E9" w:rsidTr="00990A74">
        <w:trPr>
          <w:trHeight w:val="3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8C67E9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8C67E9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990A74" w:rsidRPr="008C67E9" w:rsidRDefault="00990A74" w:rsidP="00990A7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 ОО  вызвали  проверяемые  требования  (умения):</w:t>
      </w:r>
    </w:p>
    <w:tbl>
      <w:tblPr>
        <w:tblStyle w:val="a6"/>
        <w:tblW w:w="9852" w:type="dxa"/>
        <w:tblInd w:w="675" w:type="dxa"/>
        <w:tblLook w:val="04A0"/>
      </w:tblPr>
      <w:tblGrid>
        <w:gridCol w:w="8391"/>
        <w:gridCol w:w="1461"/>
      </w:tblGrid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(6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53C42">
              <w:rPr>
                <w:sz w:val="24"/>
                <w:szCs w:val="24"/>
                <w:shd w:val="clear" w:color="auto" w:fill="FFFFFF"/>
              </w:rPr>
              <w:t xml:space="preserve">1.2. Изображения земной поверхности. Глобус и географическая карта. Развитие географических знаний о Земле. </w:t>
            </w:r>
            <w:r w:rsidRPr="00253C42">
              <w:rPr>
                <w:sz w:val="24"/>
                <w:szCs w:val="24"/>
                <w:shd w:val="clear" w:color="auto" w:fill="FFFFFF"/>
              </w:rPr>
              <w:tab/>
              <w:t>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253C42">
              <w:rPr>
                <w:sz w:val="24"/>
                <w:szCs w:val="24"/>
                <w:shd w:val="clear" w:color="auto" w:fill="FFFFFF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</w:t>
            </w:r>
            <w:r w:rsidRPr="00253C42">
              <w:rPr>
                <w:sz w:val="24"/>
                <w:szCs w:val="24"/>
                <w:shd w:val="clear" w:color="auto" w:fill="FFFFFF"/>
              </w:rPr>
              <w:tab/>
              <w:t xml:space="preserve">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8B788A">
              <w:rPr>
                <w:sz w:val="24"/>
                <w:szCs w:val="24"/>
                <w:shd w:val="clear" w:color="auto" w:fill="FFFFFF"/>
              </w:rPr>
              <w:t>7. Сформированность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8B788A">
              <w:rPr>
                <w:sz w:val="24"/>
                <w:szCs w:val="24"/>
                <w:shd w:val="clear" w:color="auto" w:fill="FFFFFF"/>
              </w:rPr>
              <w:t xml:space="preserve">1.3. Умения устанавливать причинно-следственные связи, строить логическое рассуждение. Смысловое чтение.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Умения различать </w:t>
            </w:r>
            <w:r w:rsidRPr="008B788A">
              <w:rPr>
                <w:sz w:val="24"/>
                <w:szCs w:val="24"/>
                <w:shd w:val="clear" w:color="auto" w:fill="FFFFFF"/>
              </w:rPr>
              <w:lastRenderedPageBreak/>
              <w:t>изученные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35 %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8B788A">
              <w:rPr>
                <w:sz w:val="24"/>
                <w:szCs w:val="24"/>
                <w:shd w:val="clear" w:color="auto" w:fill="FFFFFF"/>
              </w:rPr>
              <w:lastRenderedPageBreak/>
              <w:t>2.1.</w:t>
            </w:r>
            <w:r>
              <w:rPr>
                <w:sz w:val="24"/>
                <w:szCs w:val="24"/>
                <w:shd w:val="clear" w:color="auto" w:fill="FFFFFF"/>
              </w:rPr>
              <w:t>-2.2.</w:t>
            </w:r>
            <w:r w:rsidRPr="008B788A">
              <w:rPr>
                <w:sz w:val="24"/>
                <w:szCs w:val="24"/>
                <w:shd w:val="clear" w:color="auto" w:fill="FFFFFF"/>
              </w:rPr>
              <w:t xml:space="preserve"> Литосфера и рельеф Земли. Географическое положение и природа материков Земли. Умения создавать, применять и преобразовывать знаки и символы, модели и схемы для решения учебных задач.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8B788A">
              <w:rPr>
                <w:sz w:val="24"/>
                <w:szCs w:val="24"/>
                <w:shd w:val="clear" w:color="auto" w:fill="FFFFFF"/>
              </w:rPr>
              <w:t>3.1. Атмосфера и климаты Земли. Географическая оболочка.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35 %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8B788A">
              <w:rPr>
                <w:sz w:val="24"/>
                <w:szCs w:val="24"/>
                <w:shd w:val="clear" w:color="auto" w:fill="FFFFFF"/>
              </w:rPr>
              <w:t>3.3.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Умение использовать источники географической информации для решения различных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8B788A">
              <w:rPr>
                <w:sz w:val="24"/>
                <w:szCs w:val="24"/>
                <w:shd w:val="clear" w:color="auto" w:fill="FFFFFF"/>
              </w:rPr>
              <w:t xml:space="preserve">4.2. Главные закономерности природы Земли. Умения устанавливать причинно-следственные связи, строить </w:t>
            </w:r>
            <w:proofErr w:type="gramStart"/>
            <w:r w:rsidRPr="008B788A">
              <w:rPr>
                <w:sz w:val="24"/>
                <w:szCs w:val="24"/>
                <w:shd w:val="clear" w:color="auto" w:fill="FFFFFF"/>
              </w:rPr>
              <w:t>логическое рассуждение</w:t>
            </w:r>
            <w:proofErr w:type="gramEnd"/>
            <w:r w:rsidRPr="008B788A">
              <w:rPr>
                <w:sz w:val="24"/>
                <w:szCs w:val="24"/>
                <w:shd w:val="clear" w:color="auto" w:fill="FFFFFF"/>
              </w:rPr>
              <w:t>, умозаключение и делать выводы. Умения создавать, применять и преобразовывать модели и схемы для решения учебных задач. Умения ориентироваться в источниках географической информации: находить и извлекать необходимую информацию; определять и сравнивать показатели, характеризующие географические объекты, процессы и явления, их положение в пространстве. Умение использовать источники географической информации для решения различных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5.2. Географическое положение и природа материков Земли.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 и проводить их простейшую классификацию. Умение различать географические процессы и явления, определяющие особенности природы и населения материков и океанов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 xml:space="preserve">6.1. </w:t>
            </w:r>
            <w:r>
              <w:rPr>
                <w:sz w:val="24"/>
                <w:szCs w:val="24"/>
                <w:shd w:val="clear" w:color="auto" w:fill="FFFFFF"/>
              </w:rPr>
              <w:t xml:space="preserve">-6.2. </w:t>
            </w:r>
            <w:r w:rsidRPr="00A4542F">
              <w:rPr>
                <w:sz w:val="24"/>
                <w:szCs w:val="24"/>
                <w:shd w:val="clear" w:color="auto" w:fill="FFFFFF"/>
              </w:rPr>
              <w:t>Главные закономерности природы Земли. Население материков Земли. Умения устанавливать причинно-следственные связи, строить логическое рассуждение. 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мышления; умения находить и распознавать ответы на вопросы, возникающие в ситуациях повседневного характера, узнавать в них проявление тех или иных географических процессов или закономерностей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 xml:space="preserve">8.2. Географическое положение и природа материков Земли. Население материков Земли. Умения создавать,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в соответствии с задачей коммуникации для выражения своих мыслей, владение письменной речью. </w:t>
            </w:r>
            <w:r w:rsidRPr="00A4542F">
              <w:rPr>
                <w:sz w:val="24"/>
                <w:szCs w:val="24"/>
                <w:shd w:val="clear" w:color="auto" w:fill="FFFFFF"/>
              </w:rPr>
              <w:lastRenderedPageBreak/>
              <w:t>Умение применять географическое мышление в познавательной, коммуникативной и социальной практике. Первичные компетенции использования территориального подхода как основы географического мышления, владение понятийным аппаратом географии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46 %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 (8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2.2. Особенности географического положения России. Территория и акватория, морские и сухопутные границы. Умения определять понятия, создавать обобщения, устанавливать аналогии. Умения устанавливать причинно-следственные связи, строить логическое рассуждение. Умения: ориентироваться в источниках географической информации; определять и сравнивать качественные и количественные показатели, характеризующие географические объекты, их положение в пространстве.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объекты, сопоставление географической информации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3.3. Природа России. Особенности геологического строения и распространения крупных форм рельефа.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Умения: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выявлять взаимодополняющую географическую информацию, представленную в одном или нескольких источниках.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Умение различать географические процессы и явления, определяющие особенности компонентов природы отдельных территорий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37 %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4.3. Умения использовать источники географической информации для решения различных задач: выявление географических зависимостей и закономерностей; расчет количественных показателей, характеризующих географические объекты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 xml:space="preserve">5.1. Природа России. Типы климатов, факторы их формирования, климатические пояса. Климат и </w:t>
            </w:r>
            <w:proofErr w:type="gramStart"/>
            <w:r w:rsidRPr="00A4542F">
              <w:rPr>
                <w:sz w:val="24"/>
                <w:szCs w:val="24"/>
                <w:shd w:val="clear" w:color="auto" w:fill="FFFFFF"/>
              </w:rPr>
              <w:t>хозяйственная</w:t>
            </w:r>
            <w:proofErr w:type="gramEnd"/>
            <w:r w:rsidRPr="00A4542F">
              <w:rPr>
                <w:sz w:val="24"/>
                <w:szCs w:val="24"/>
                <w:shd w:val="clear" w:color="auto" w:fill="FFFFFF"/>
              </w:rPr>
              <w:t xml:space="preserve"> деятельность людей. Умения определять понятия, создавать обобщения, устанавливать аналогии, классифицировать. Умения устанавливать причинно-следственные связи, строить логическое рассуждение. Умения создавать, применять и преобразовывать знаки и символы, модели и схемы для решения учебных и познавательных задач. Смысловое чтение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5.2. Владение понятийным аппаратом географии. Умения: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пространстве; представлять в различных формах географическую информацию. Умение использовать источники географической информации для решения различных задач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34 %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 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49 %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t xml:space="preserve">6.2. Умения ориентироваться в источниках географической информации: находить и извлекать необходимую информацию; определять и сравнивать </w:t>
            </w:r>
            <w:r w:rsidRPr="00A4542F">
              <w:rPr>
                <w:sz w:val="24"/>
                <w:szCs w:val="24"/>
                <w:shd w:val="clear" w:color="auto" w:fill="FFFFFF"/>
              </w:rPr>
              <w:lastRenderedPageBreak/>
              <w:t>качественные и количественные показатели, характеризующие географические объекты, процессы и явления; представлять в различных формах  географическую информацию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26 %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A4542F">
              <w:rPr>
                <w:sz w:val="24"/>
                <w:szCs w:val="24"/>
                <w:shd w:val="clear" w:color="auto" w:fill="FFFFFF"/>
              </w:rPr>
              <w:lastRenderedPageBreak/>
              <w:t>6.3. Умение использовать источники географической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21 %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C25E9C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25E9C">
              <w:rPr>
                <w:sz w:val="24"/>
                <w:szCs w:val="24"/>
                <w:shd w:val="clear" w:color="auto" w:fill="FFFFFF"/>
              </w:rPr>
              <w:t>4. Уметь выделять существенные признаки географических объектов и явлений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25E9C">
              <w:rPr>
                <w:sz w:val="24"/>
                <w:szCs w:val="24"/>
                <w:shd w:val="clear" w:color="auto" w:fill="FFFFFF"/>
              </w:rPr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25E9C">
              <w:rPr>
                <w:sz w:val="24"/>
                <w:szCs w:val="24"/>
                <w:shd w:val="clear" w:color="auto" w:fill="FFFFFF"/>
              </w:rPr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0 %</w:t>
            </w:r>
          </w:p>
        </w:tc>
      </w:tr>
      <w:tr w:rsidR="00990A74" w:rsidTr="00990A74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A4542F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25E9C">
              <w:rPr>
                <w:sz w:val="24"/>
                <w:szCs w:val="24"/>
                <w:shd w:val="clear" w:color="auto" w:fill="FFFFFF"/>
              </w:rPr>
              <w:t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33 %</w:t>
            </w:r>
          </w:p>
        </w:tc>
      </w:tr>
    </w:tbl>
    <w:p w:rsidR="00990A74" w:rsidRPr="00526109" w:rsidRDefault="00990A74" w:rsidP="00990A74">
      <w:pPr>
        <w:shd w:val="clear" w:color="auto" w:fill="FFFFFF"/>
        <w:ind w:firstLine="567"/>
        <w:jc w:val="both"/>
        <w:rPr>
          <w:b/>
          <w:sz w:val="18"/>
          <w:szCs w:val="1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p w:rsidR="00990A74" w:rsidRPr="00C25E9C" w:rsidRDefault="00990A74" w:rsidP="00990A74">
      <w:pPr>
        <w:shd w:val="clear" w:color="auto" w:fill="FFFFFF"/>
        <w:ind w:left="567" w:firstLine="426"/>
        <w:jc w:val="both"/>
        <w:rPr>
          <w:sz w:val="18"/>
          <w:szCs w:val="18"/>
          <w:shd w:val="clear" w:color="auto" w:fill="FFFFFF"/>
        </w:rPr>
      </w:pPr>
    </w:p>
    <w:p w:rsidR="00990A74" w:rsidRPr="00C25E9C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1.ОО  1 кластера: Берёзовская ООШ –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Васильевская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C25E9C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кластера: Заринская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Уютнинская  ООШ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динамика, 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C25E9C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ОО   3 кластера:  Боголюбовская  СОШ –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 Марьяновская СОШ №3 –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Степнинская СОШ –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отрицательная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Pr="00C25E9C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ОО 4 кластера:  Конезаводская  СОШ –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</w:t>
      </w:r>
      <w:proofErr w:type="gramEnd"/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ложительная 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C25E9C" w:rsidRDefault="00990A74" w:rsidP="00990A74">
      <w:pPr>
        <w:pStyle w:val="a4"/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ОО 5 кластера:  Марьяновская СОШ № 1 – 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динамика</w:t>
      </w:r>
      <w:r w:rsidRPr="00C2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 w:rsidRPr="00C25E9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динамика.</w:t>
      </w:r>
    </w:p>
    <w:p w:rsidR="00990A74" w:rsidRDefault="00990A74" w:rsidP="00990A74">
      <w:pPr>
        <w:rPr>
          <w:b/>
          <w:sz w:val="28"/>
          <w:szCs w:val="28"/>
          <w:shd w:val="clear" w:color="auto" w:fill="FFFFFF"/>
        </w:rPr>
        <w:sectPr w:rsidR="00990A74">
          <w:pgSz w:w="11906" w:h="16838"/>
          <w:pgMar w:top="425" w:right="720" w:bottom="1134" w:left="567" w:header="709" w:footer="709" w:gutter="0"/>
          <w:cols w:space="720"/>
        </w:sectPr>
      </w:pPr>
    </w:p>
    <w:tbl>
      <w:tblPr>
        <w:tblStyle w:val="a6"/>
        <w:tblW w:w="0" w:type="auto"/>
        <w:tblInd w:w="108" w:type="dxa"/>
        <w:tblLook w:val="04A0"/>
      </w:tblPr>
      <w:tblGrid>
        <w:gridCol w:w="708"/>
        <w:gridCol w:w="3247"/>
        <w:gridCol w:w="772"/>
        <w:gridCol w:w="772"/>
        <w:gridCol w:w="871"/>
        <w:gridCol w:w="772"/>
        <w:gridCol w:w="772"/>
        <w:gridCol w:w="871"/>
        <w:gridCol w:w="772"/>
        <w:gridCol w:w="772"/>
        <w:gridCol w:w="871"/>
        <w:gridCol w:w="772"/>
        <w:gridCol w:w="871"/>
      </w:tblGrid>
      <w:tr w:rsidR="00990A74" w:rsidTr="00990A74">
        <w:trPr>
          <w:cantSplit/>
          <w:trHeight w:val="9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11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A74" w:rsidRDefault="00990A74" w:rsidP="00990A74">
            <w:pPr>
              <w:ind w:left="113" w:right="11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</w:t>
            </w:r>
          </w:p>
        </w:tc>
      </w:tr>
      <w:tr w:rsidR="00990A74" w:rsidTr="00990A74">
        <w:trPr>
          <w:trHeight w:val="7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52610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52610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52610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526109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52610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tabs>
                <w:tab w:val="left" w:pos="255"/>
                <w:tab w:val="center" w:pos="462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tabs>
                <w:tab w:val="left" w:pos="255"/>
                <w:tab w:val="center" w:pos="462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tabs>
                <w:tab w:val="left" w:pos="255"/>
                <w:tab w:val="center" w:pos="462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tabs>
                <w:tab w:val="left" w:pos="255"/>
                <w:tab w:val="center" w:pos="462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-23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3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-35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-64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-43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+91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Tr="00990A7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-22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92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A20B6">
              <w:rPr>
                <w:sz w:val="24"/>
                <w:szCs w:val="24"/>
                <w:highlight w:val="green"/>
                <w:shd w:val="clear" w:color="auto" w:fill="FFFFFF"/>
              </w:rPr>
              <w:t>-56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26109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3A20B6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3A20B6">
              <w:rPr>
                <w:color w:val="FF0000"/>
                <w:sz w:val="24"/>
                <w:szCs w:val="24"/>
                <w:shd w:val="clear" w:color="auto" w:fill="FFFFFF"/>
              </w:rPr>
              <w:t>+28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526109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90A74" w:rsidRDefault="00990A74" w:rsidP="00990A74">
      <w:pPr>
        <w:rPr>
          <w:b/>
          <w:sz w:val="28"/>
          <w:szCs w:val="28"/>
          <w:shd w:val="clear" w:color="auto" w:fill="FFFFFF"/>
        </w:rPr>
        <w:sectPr w:rsidR="00990A74">
          <w:pgSz w:w="16838" w:h="11906" w:orient="landscape"/>
          <w:pgMar w:top="567" w:right="425" w:bottom="720" w:left="1134" w:header="709" w:footer="709" w:gutter="0"/>
          <w:cols w:space="720"/>
        </w:sectPr>
      </w:pPr>
    </w:p>
    <w:p w:rsidR="00990A74" w:rsidRPr="00925ABE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Сравнение  отметок  за  ВПР  и  отметок  по  журналу:</w:t>
      </w:r>
    </w:p>
    <w:tbl>
      <w:tblPr>
        <w:tblpPr w:leftFromText="180" w:rightFromText="180" w:bottomFromText="200" w:vertAnchor="text" w:horzAnchor="page" w:tblpX="1378" w:tblpY="137"/>
        <w:tblW w:w="8317" w:type="dxa"/>
        <w:tblLook w:val="04A0"/>
      </w:tblPr>
      <w:tblGrid>
        <w:gridCol w:w="2835"/>
        <w:gridCol w:w="772"/>
        <w:gridCol w:w="772"/>
        <w:gridCol w:w="772"/>
        <w:gridCol w:w="772"/>
        <w:gridCol w:w="772"/>
        <w:gridCol w:w="772"/>
        <w:gridCol w:w="850"/>
      </w:tblGrid>
      <w:tr w:rsidR="00990A74" w:rsidTr="00990A74">
        <w:trPr>
          <w:trHeight w:val="3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</w:tr>
      <w:tr w:rsidR="00990A74" w:rsidTr="00990A74">
        <w:trPr>
          <w:trHeight w:val="3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41 %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  <w:tr w:rsidR="00990A74" w:rsidTr="00990A74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51 %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100 % +</w:t>
            </w:r>
          </w:p>
        </w:tc>
      </w:tr>
      <w:tr w:rsidR="00990A74" w:rsidTr="00990A74">
        <w:trPr>
          <w:trHeight w:val="325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7 %  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 +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</w:tr>
    </w:tbl>
    <w:p w:rsidR="00990A74" w:rsidRDefault="00990A74" w:rsidP="00990A74">
      <w:pPr>
        <w:shd w:val="clear" w:color="auto" w:fill="FFFFFF"/>
        <w:ind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709"/>
        <w:rPr>
          <w:sz w:val="28"/>
          <w:szCs w:val="28"/>
          <w:shd w:val="clear" w:color="auto" w:fill="FFFFFF"/>
        </w:rPr>
      </w:pPr>
    </w:p>
    <w:p w:rsidR="00990A74" w:rsidRPr="00925ABE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6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66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5217FF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55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%.</w:t>
      </w:r>
    </w:p>
    <w:p w:rsidR="00990A74" w:rsidRPr="008910D9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 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8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66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11 класс: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C358B9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Статистика  по  оценкам: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2023  году  отмечается: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«5»  на  13,4 %;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увеличение   количества  работ  выполненных  на «4»  на  20 %;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уменьшение  количества  работ  выполненных  на «3»  на  15 %; 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«2»  на  19 %.</w:t>
      </w:r>
    </w:p>
    <w:p w:rsidR="00990A74" w:rsidRPr="00925ABE" w:rsidRDefault="00990A74" w:rsidP="00990A74">
      <w:pPr>
        <w:shd w:val="clear" w:color="auto" w:fill="FFFFFF"/>
        <w:ind w:firstLine="709"/>
        <w:rPr>
          <w:sz w:val="16"/>
          <w:szCs w:val="16"/>
          <w:shd w:val="clear" w:color="auto" w:fill="FFFFFF"/>
        </w:rPr>
      </w:pPr>
    </w:p>
    <w:tbl>
      <w:tblPr>
        <w:tblW w:w="10005" w:type="dxa"/>
        <w:tblInd w:w="675" w:type="dxa"/>
        <w:tblLayout w:type="fixed"/>
        <w:tblLook w:val="04A0"/>
      </w:tblPr>
      <w:tblGrid>
        <w:gridCol w:w="1100"/>
        <w:gridCol w:w="1114"/>
        <w:gridCol w:w="1113"/>
        <w:gridCol w:w="1113"/>
        <w:gridCol w:w="1113"/>
        <w:gridCol w:w="1113"/>
        <w:gridCol w:w="1113"/>
        <w:gridCol w:w="1113"/>
        <w:gridCol w:w="1113"/>
      </w:tblGrid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16 %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39  %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20 %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16  %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32 %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54 %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14 %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0 %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35 %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33 %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31 % 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1 %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33 %</w:t>
            </w:r>
          </w:p>
        </w:tc>
      </w:tr>
      <w:tr w:rsidR="00990A74" w:rsidTr="00990A74">
        <w:trPr>
          <w:trHeight w:val="35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22 %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42 % +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0,6 %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14 % +</w:t>
            </w:r>
          </w:p>
        </w:tc>
      </w:tr>
    </w:tbl>
    <w:p w:rsidR="00990A74" w:rsidRPr="008910D9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Д) Сравнение  %  выполнения  заданий  ВПР:</w:t>
      </w:r>
    </w:p>
    <w:tbl>
      <w:tblPr>
        <w:tblW w:w="10619" w:type="dxa"/>
        <w:tblInd w:w="93" w:type="dxa"/>
        <w:tblLook w:val="04A0"/>
      </w:tblPr>
      <w:tblGrid>
        <w:gridCol w:w="2438"/>
        <w:gridCol w:w="696"/>
        <w:gridCol w:w="696"/>
        <w:gridCol w:w="895"/>
        <w:gridCol w:w="696"/>
        <w:gridCol w:w="696"/>
        <w:gridCol w:w="895"/>
        <w:gridCol w:w="696"/>
        <w:gridCol w:w="696"/>
        <w:gridCol w:w="895"/>
        <w:gridCol w:w="696"/>
        <w:gridCol w:w="637"/>
      </w:tblGrid>
      <w:tr w:rsidR="00990A74" w:rsidTr="00990A74">
        <w:trPr>
          <w:trHeight w:val="226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%  выполнения  ВПР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7 кл 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8 кл 2022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кл 2023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9 кл 2022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 2023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Динам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кл 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Дин</w:t>
            </w:r>
          </w:p>
        </w:tc>
      </w:tr>
      <w:tr w:rsidR="00990A74" w:rsidTr="00990A74">
        <w:trPr>
          <w:trHeight w:val="401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 w:rsidRPr="00925ABE">
              <w:rPr>
                <w:color w:val="000000"/>
                <w:sz w:val="24"/>
                <w:szCs w:val="24"/>
              </w:rPr>
              <w:t>Марьяновский  район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"Боголюбовская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"Заринская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"Москаленская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"Орловская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"Шараповская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"Марьяновская СОШ №2"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"Конезаводская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62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"Пикетинская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"Степнинская СОШ"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"Уютнинская ООШ 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76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re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"Кара-Терекская ООШ"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«Берёзовская ООШ»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"Васильевская ООШ"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re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1»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69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red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  <w:tr w:rsidR="00990A74" w:rsidTr="00990A74">
        <w:trPr>
          <w:trHeight w:val="5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«Марьяновская СОШ № 3»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38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0E22BA" w:rsidRDefault="00990A74" w:rsidP="00990A74">
            <w:pPr>
              <w:jc w:val="center"/>
              <w:rPr>
                <w:sz w:val="24"/>
                <w:szCs w:val="24"/>
                <w:highlight w:val="green"/>
              </w:rPr>
            </w:pPr>
            <w:r w:rsidRPr="000E22BA">
              <w:rPr>
                <w:sz w:val="24"/>
                <w:szCs w:val="24"/>
                <w:highlight w:val="green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  <w:r w:rsidRPr="00925ABE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  <w:sectPr w:rsidR="00990A74">
          <w:pgSz w:w="11906" w:h="16838"/>
          <w:pgMar w:top="425" w:right="720" w:bottom="720" w:left="567" w:header="709" w:footer="709" w:gutter="0"/>
          <w:cols w:space="720"/>
        </w:sectPr>
      </w:pPr>
      <w:r>
        <w:rPr>
          <w:sz w:val="28"/>
          <w:szCs w:val="28"/>
          <w:shd w:val="clear" w:color="auto" w:fill="FFFFFF"/>
        </w:rPr>
        <w:t xml:space="preserve">В  целом  по  муниципалитету  отмечается  </w:t>
      </w:r>
      <w:r w:rsidRPr="000E22BA">
        <w:rPr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sz w:val="28"/>
          <w:szCs w:val="28"/>
          <w:shd w:val="clear" w:color="auto" w:fill="FFFFFF"/>
        </w:rPr>
        <w:t xml:space="preserve">  по  показателю  %  выполнения  заданий  ВПР.</w:t>
      </w:r>
    </w:p>
    <w:p w:rsidR="00990A74" w:rsidRPr="00CF5F5D" w:rsidRDefault="00990A74" w:rsidP="00990A74">
      <w:pPr>
        <w:shd w:val="clear" w:color="auto" w:fill="FFFFFF"/>
        <w:jc w:val="both"/>
        <w:rPr>
          <w:b/>
          <w:sz w:val="16"/>
          <w:szCs w:val="16"/>
          <w:shd w:val="clear" w:color="auto" w:fill="FFFFFF"/>
        </w:rPr>
      </w:pPr>
    </w:p>
    <w:p w:rsidR="00990A74" w:rsidRDefault="00990A74" w:rsidP="003D25E8">
      <w:pPr>
        <w:pStyle w:val="a4"/>
        <w:numPr>
          <w:ilvl w:val="0"/>
          <w:numId w:val="20"/>
        </w:numPr>
        <w:tabs>
          <w:tab w:val="left" w:pos="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Сравнительный  анализ  результатов  ВПР  по  Иностранному  языку</w:t>
      </w:r>
    </w:p>
    <w:p w:rsidR="00990A74" w:rsidRPr="00925ABE" w:rsidRDefault="00990A74" w:rsidP="00990A74">
      <w:pPr>
        <w:pStyle w:val="a4"/>
        <w:tabs>
          <w:tab w:val="left" w:pos="910"/>
        </w:tabs>
        <w:spacing w:after="0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</w:p>
    <w:tbl>
      <w:tblPr>
        <w:tblStyle w:val="a6"/>
        <w:tblW w:w="0" w:type="auto"/>
        <w:tblInd w:w="1050" w:type="dxa"/>
        <w:tblLook w:val="04A0"/>
      </w:tblPr>
      <w:tblGrid>
        <w:gridCol w:w="3358"/>
        <w:gridCol w:w="1474"/>
        <w:gridCol w:w="1617"/>
        <w:gridCol w:w="1617"/>
      </w:tblGrid>
      <w:tr w:rsidR="00990A74" w:rsidRPr="00925ABE" w:rsidTr="00990A74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925ABE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 участников ВПР </w:t>
            </w:r>
          </w:p>
          <w:p w:rsidR="00990A74" w:rsidRPr="00925ABE" w:rsidRDefault="00990A74" w:rsidP="00990A7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год</w:t>
            </w:r>
          </w:p>
        </w:tc>
      </w:tr>
      <w:tr w:rsidR="00990A74" w:rsidRPr="00925ABE" w:rsidTr="00990A74">
        <w:trPr>
          <w:trHeight w:val="34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156</w:t>
            </w:r>
          </w:p>
        </w:tc>
      </w:tr>
      <w:tr w:rsidR="00990A74" w:rsidRPr="00925ABE" w:rsidTr="00990A74">
        <w:trPr>
          <w:trHeight w:val="340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Немецкий  язык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5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86</w:t>
            </w:r>
          </w:p>
        </w:tc>
      </w:tr>
    </w:tbl>
    <w:p w:rsidR="00990A74" w:rsidRPr="00925ABE" w:rsidRDefault="00990A74" w:rsidP="00990A74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90A74" w:rsidRDefault="00990A74" w:rsidP="00990A74">
      <w:pPr>
        <w:pStyle w:val="a4"/>
        <w:tabs>
          <w:tab w:val="left" w:pos="910"/>
        </w:tabs>
        <w:ind w:left="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Наибольшие  затруднения у  большинства  обучающихся  ОО  вызвали  проверяемые  требования  (умения):</w:t>
      </w:r>
    </w:p>
    <w:tbl>
      <w:tblPr>
        <w:tblStyle w:val="a6"/>
        <w:tblW w:w="9852" w:type="dxa"/>
        <w:tblInd w:w="108" w:type="dxa"/>
        <w:tblLook w:val="04A0"/>
      </w:tblPr>
      <w:tblGrid>
        <w:gridCol w:w="8391"/>
        <w:gridCol w:w="1461"/>
      </w:tblGrid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Требование (умение)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Средний % выполнения задания </w:t>
            </w:r>
          </w:p>
        </w:tc>
      </w:tr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Английский  язык 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358B9">
              <w:rPr>
                <w:sz w:val="24"/>
                <w:szCs w:val="24"/>
                <w:shd w:val="clear" w:color="auto" w:fill="FFFFFF"/>
              </w:rPr>
              <w:t>2. Осмысленное чтение текста вслух.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31 %</w:t>
            </w:r>
          </w:p>
        </w:tc>
      </w:tr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358B9">
              <w:rPr>
                <w:sz w:val="24"/>
                <w:szCs w:val="24"/>
                <w:shd w:val="clear" w:color="auto" w:fill="FFFFFF"/>
              </w:rPr>
              <w:t>3K1.</w:t>
            </w:r>
            <w:r>
              <w:rPr>
                <w:sz w:val="24"/>
                <w:szCs w:val="24"/>
                <w:shd w:val="clear" w:color="auto" w:fill="FFFFFF"/>
              </w:rPr>
              <w:t>-3К4.</w:t>
            </w:r>
            <w:r w:rsidRPr="00C358B9">
              <w:rPr>
                <w:sz w:val="24"/>
                <w:szCs w:val="24"/>
                <w:shd w:val="clear" w:color="auto" w:fill="FFFFFF"/>
              </w:rPr>
              <w:t xml:space="preserve"> Говорение: монологическое высказывание на основе плана и визуальной информации.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36 %</w:t>
            </w:r>
          </w:p>
        </w:tc>
      </w:tr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Немецкий  язык  (7 класс)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358B9">
              <w:rPr>
                <w:sz w:val="24"/>
                <w:szCs w:val="24"/>
                <w:shd w:val="clear" w:color="auto" w:fill="FFFFFF"/>
              </w:rPr>
              <w:t>2. Осмысленное чтение текста вслух.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31 %</w:t>
            </w:r>
          </w:p>
        </w:tc>
      </w:tr>
      <w:tr w:rsidR="00990A74" w:rsidTr="001D0925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rPr>
                <w:sz w:val="24"/>
                <w:szCs w:val="24"/>
                <w:shd w:val="clear" w:color="auto" w:fill="FFFFFF"/>
              </w:rPr>
            </w:pPr>
            <w:r w:rsidRPr="00C358B9">
              <w:rPr>
                <w:sz w:val="24"/>
                <w:szCs w:val="24"/>
                <w:shd w:val="clear" w:color="auto" w:fill="FFFFFF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18 %</w:t>
            </w:r>
          </w:p>
        </w:tc>
      </w:tr>
    </w:tbl>
    <w:p w:rsidR="00990A74" w:rsidRPr="00925ABE" w:rsidRDefault="00990A74" w:rsidP="00990A74">
      <w:pPr>
        <w:tabs>
          <w:tab w:val="left" w:pos="910"/>
        </w:tabs>
        <w:rPr>
          <w:sz w:val="18"/>
          <w:szCs w:val="18"/>
        </w:rPr>
      </w:pPr>
    </w:p>
    <w:p w:rsidR="00990A74" w:rsidRPr="00925ABE" w:rsidRDefault="00990A74" w:rsidP="00A0708B">
      <w:pPr>
        <w:shd w:val="clear" w:color="auto" w:fill="FFFFFF"/>
        <w:tabs>
          <w:tab w:val="left" w:pos="5103"/>
        </w:tabs>
        <w:ind w:left="142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Доля  обучающихся  демонстрирующих  низкие  образовательные результаты  (индекс  низких результатов):</w:t>
      </w:r>
    </w:p>
    <w:tbl>
      <w:tblPr>
        <w:tblStyle w:val="a6"/>
        <w:tblpPr w:leftFromText="180" w:rightFromText="180" w:vertAnchor="text" w:horzAnchor="margin" w:tblpX="675" w:tblpY="263"/>
        <w:tblW w:w="0" w:type="auto"/>
        <w:tblLook w:val="04A0"/>
      </w:tblPr>
      <w:tblGrid>
        <w:gridCol w:w="580"/>
        <w:gridCol w:w="2647"/>
        <w:gridCol w:w="827"/>
        <w:gridCol w:w="827"/>
        <w:gridCol w:w="1337"/>
        <w:gridCol w:w="827"/>
        <w:gridCol w:w="827"/>
        <w:gridCol w:w="1337"/>
      </w:tblGrid>
      <w:tr w:rsidR="00990A74" w:rsidRPr="00925ABE" w:rsidTr="00990A74">
        <w:trPr>
          <w:cantSplit/>
          <w:trHeight w:val="2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Английский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Немецкий</w:t>
            </w:r>
          </w:p>
        </w:tc>
      </w:tr>
      <w:tr w:rsidR="00990A74" w:rsidRPr="00925ABE" w:rsidTr="00990A74">
        <w:trPr>
          <w:cantSplit/>
          <w:trHeight w:val="2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Класс</w:t>
            </w:r>
          </w:p>
          <w:p w:rsidR="00990A74" w:rsidRPr="00925ABE" w:rsidRDefault="00990A74" w:rsidP="00990A74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8 класс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 класс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Динамика</w:t>
            </w:r>
          </w:p>
        </w:tc>
      </w:tr>
      <w:tr w:rsidR="00990A74" w:rsidRPr="00925ABE" w:rsidTr="00990A74">
        <w:trPr>
          <w:trHeight w:val="2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925ABE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25ABE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925ABE">
              <w:rPr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5ABE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925AB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925ABE" w:rsidRDefault="00990A74" w:rsidP="00990A74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925ABE"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 w:rsidRPr="00925ABE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ИНР</w:t>
            </w:r>
          </w:p>
          <w:p w:rsidR="00990A74" w:rsidRPr="00925ABE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2023</w:t>
            </w:r>
            <w:r w:rsidRPr="00925ABE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highlight w:val="green"/>
                <w:shd w:val="clear" w:color="auto" w:fill="FFFFFF"/>
              </w:rPr>
              <w:t xml:space="preserve">- </w:t>
            </w:r>
            <w:proofErr w:type="spellStart"/>
            <w:r>
              <w:rPr>
                <w:sz w:val="24"/>
                <w:szCs w:val="24"/>
                <w:highlight w:val="green"/>
                <w:shd w:val="clear" w:color="auto" w:fill="FFFFFF"/>
              </w:rPr>
              <w:t>полож</w:t>
            </w:r>
            <w:proofErr w:type="spellEnd"/>
          </w:p>
          <w:p w:rsidR="00990A74" w:rsidRPr="00925ABE" w:rsidRDefault="00990A74" w:rsidP="00990A74">
            <w:pPr>
              <w:jc w:val="both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925ABE">
              <w:rPr>
                <w:color w:val="FF0000"/>
                <w:sz w:val="24"/>
                <w:szCs w:val="24"/>
                <w:shd w:val="clear" w:color="auto" w:fill="FFFFFF"/>
              </w:rPr>
              <w:t xml:space="preserve">+ </w:t>
            </w:r>
            <w:proofErr w:type="spellStart"/>
            <w:proofErr w:type="gramStart"/>
            <w:r w:rsidRPr="00925ABE">
              <w:rPr>
                <w:color w:val="FF0000"/>
                <w:sz w:val="24"/>
                <w:szCs w:val="24"/>
                <w:shd w:val="clear" w:color="auto" w:fill="FFFFFF"/>
              </w:rPr>
              <w:t>отриц</w:t>
            </w:r>
            <w:proofErr w:type="spellEnd"/>
            <w:proofErr w:type="gramEnd"/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Берёзовская ООШ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46D70">
              <w:rPr>
                <w:color w:val="FF0000"/>
                <w:sz w:val="24"/>
                <w:szCs w:val="24"/>
                <w:shd w:val="clear" w:color="auto" w:fill="FFFFFF"/>
              </w:rPr>
              <w:t>+19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Боголюбовская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71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-44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Васильевская ООШ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-33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Заринская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Кара-Терекская ООШ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-0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Конезаводская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46D70">
              <w:rPr>
                <w:color w:val="FF0000"/>
                <w:sz w:val="24"/>
                <w:szCs w:val="24"/>
                <w:shd w:val="clear" w:color="auto" w:fill="FFFFFF"/>
              </w:rPr>
              <w:t>+18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МСОШ № 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-19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tabs>
                <w:tab w:val="left" w:pos="360"/>
                <w:tab w:val="center" w:pos="559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МСОШ № 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sz w:val="24"/>
                <w:szCs w:val="24"/>
                <w:highlight w:val="green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46D70">
              <w:rPr>
                <w:color w:val="FF0000"/>
                <w:sz w:val="24"/>
                <w:szCs w:val="24"/>
                <w:shd w:val="clear" w:color="auto" w:fill="FFFFFF"/>
              </w:rPr>
              <w:t>+5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МСОШ № 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46D70">
              <w:rPr>
                <w:color w:val="FF0000"/>
                <w:sz w:val="24"/>
                <w:szCs w:val="24"/>
                <w:shd w:val="clear" w:color="auto" w:fill="FFFFFF"/>
              </w:rPr>
              <w:t>+18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Москаленская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446D70" w:rsidRDefault="00990A74" w:rsidP="00990A74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46D70">
              <w:rPr>
                <w:color w:val="FF0000"/>
                <w:sz w:val="24"/>
                <w:szCs w:val="24"/>
                <w:shd w:val="clear" w:color="auto" w:fill="FFFFFF"/>
              </w:rPr>
              <w:t>+16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-2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Орловская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-83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Пикетинская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-13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Степнинская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tabs>
                <w:tab w:val="left" w:pos="352"/>
                <w:tab w:val="center" w:pos="601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tabs>
                <w:tab w:val="left" w:pos="352"/>
                <w:tab w:val="center" w:pos="601"/>
              </w:tabs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ab/>
            </w: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Уютнинская ООШ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-42</w:t>
            </w:r>
          </w:p>
        </w:tc>
      </w:tr>
      <w:tr w:rsidR="00990A74" w:rsidRPr="00925ABE" w:rsidTr="00990A74">
        <w:trPr>
          <w:trHeight w:val="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Шараповская СОШ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46D70">
              <w:rPr>
                <w:sz w:val="24"/>
                <w:szCs w:val="24"/>
                <w:highlight w:val="green"/>
                <w:shd w:val="clear" w:color="auto" w:fill="FFFFFF"/>
              </w:rPr>
              <w:t>-1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74" w:rsidRPr="00925ABE" w:rsidRDefault="00990A74" w:rsidP="00990A7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25ABE"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b/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center"/>
        <w:rPr>
          <w:b/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center"/>
        <w:rPr>
          <w:b/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center"/>
        <w:rPr>
          <w:b/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b/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center"/>
        <w:rPr>
          <w:b/>
          <w:sz w:val="24"/>
          <w:szCs w:val="24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A0708B" w:rsidRDefault="00990A74" w:rsidP="00A0708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 </w:t>
      </w:r>
    </w:p>
    <w:p w:rsidR="00990A74" w:rsidRPr="0080335A" w:rsidRDefault="00A0708B" w:rsidP="00A0708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1. ОО </w:t>
      </w:r>
      <w:r w:rsidR="00990A74"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кластера: Берёзовская ООШ – </w:t>
      </w:r>
      <w:r w:rsidR="00990A74"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</w:t>
      </w:r>
      <w:r w:rsidR="00990A74"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Васильевская ООШ – </w:t>
      </w:r>
      <w:r w:rsidR="00990A74"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="00990A74"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Кара-Терекская ООШ – </w:t>
      </w:r>
      <w:r w:rsidR="00990A74"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="00990A74"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0335A" w:rsidRDefault="00990A74" w:rsidP="00A0708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ОО 2 кластера: Заринская  СОШ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Пикетинская  СОШ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результатов, Уютнинская  ООШ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>Шараповская СОШ –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 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0335A" w:rsidRDefault="00990A74" w:rsidP="00A0708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ОО   3 кластера:  Боголюбовская  СОШ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результатов,  Марьяновская СОШ №3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отрицательная  динамика, 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Орловская  СОШ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положительная  динамика, 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Степнинская СОШ –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положительная 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990A74" w:rsidRPr="0080335A" w:rsidRDefault="00990A74" w:rsidP="00A0708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ОО 4 кластера:  Конезаводская  СОШ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Москаленская СОШ–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</w:t>
      </w:r>
      <w:proofErr w:type="gramEnd"/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рицательная 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0A74" w:rsidRPr="0080335A" w:rsidRDefault="00990A74" w:rsidP="00A0708B">
      <w:pPr>
        <w:pStyle w:val="a4"/>
        <w:shd w:val="clear" w:color="auto" w:fill="FFFFFF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ОО 5 кластера:  Марьяновская СОШ № 1 – 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положительная динамика</w:t>
      </w:r>
      <w:r w:rsidRPr="00803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Марьяновская СОШ № 2 – </w:t>
      </w:r>
      <w:r w:rsidRPr="0080335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отрицательная  динамика.</w:t>
      </w:r>
    </w:p>
    <w:p w:rsidR="00990A74" w:rsidRPr="00B90CE9" w:rsidRDefault="00990A74" w:rsidP="00A0708B">
      <w:pPr>
        <w:shd w:val="clear" w:color="auto" w:fill="FFFFFF"/>
        <w:jc w:val="both"/>
        <w:rPr>
          <w:b/>
          <w:sz w:val="16"/>
          <w:szCs w:val="16"/>
          <w:shd w:val="clear" w:color="auto" w:fill="FFFFFF"/>
        </w:rPr>
      </w:pP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В) Сравнение  отметок  за  ВПР  и  отметок  по  журналу:</w:t>
      </w:r>
    </w:p>
    <w:p w:rsidR="00990A74" w:rsidRPr="00B90CE9" w:rsidRDefault="00990A74" w:rsidP="00990A74">
      <w:pPr>
        <w:shd w:val="clear" w:color="auto" w:fill="FFFFFF"/>
        <w:ind w:left="567" w:firstLine="567"/>
        <w:rPr>
          <w:sz w:val="16"/>
          <w:szCs w:val="16"/>
          <w:shd w:val="clear" w:color="auto" w:fill="FFFFFF"/>
        </w:rPr>
      </w:pPr>
    </w:p>
    <w:tbl>
      <w:tblPr>
        <w:tblpPr w:leftFromText="180" w:rightFromText="180" w:bottomFromText="200" w:vertAnchor="text" w:horzAnchor="page" w:tblpX="1378" w:tblpY="-27"/>
        <w:tblW w:w="9201" w:type="dxa"/>
        <w:tblLook w:val="04A0"/>
      </w:tblPr>
      <w:tblGrid>
        <w:gridCol w:w="3729"/>
        <w:gridCol w:w="1348"/>
        <w:gridCol w:w="1349"/>
        <w:gridCol w:w="1427"/>
        <w:gridCol w:w="1348"/>
      </w:tblGrid>
      <w:tr w:rsidR="00990A74" w:rsidTr="00990A74">
        <w:trPr>
          <w:trHeight w:val="34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Немецкий  язык</w:t>
            </w:r>
          </w:p>
        </w:tc>
      </w:tr>
      <w:tr w:rsidR="00990A74" w:rsidTr="00990A74">
        <w:trPr>
          <w:trHeight w:val="34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990A74" w:rsidTr="00990A74">
        <w:trPr>
          <w:trHeight w:val="343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Марьяновский  муниципальный район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2022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990A74" w:rsidTr="00990A74">
        <w:trPr>
          <w:trHeight w:val="343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&lt;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47  %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26 % +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43 % +</w:t>
            </w:r>
          </w:p>
        </w:tc>
      </w:tr>
      <w:tr w:rsidR="00990A74" w:rsidTr="00990A74">
        <w:trPr>
          <w:trHeight w:val="343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Подтвердили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(Отметка = Отметке по журналу)%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69 % +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46 %</w:t>
            </w:r>
          </w:p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53 % +</w:t>
            </w:r>
          </w:p>
        </w:tc>
      </w:tr>
      <w:tr w:rsidR="00990A74" w:rsidTr="00990A74">
        <w:trPr>
          <w:trHeight w:val="343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Повысили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(Отметка &gt;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Отметка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по журналу) 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5 % +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2 %</w:t>
            </w:r>
          </w:p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4 % +</w:t>
            </w:r>
          </w:p>
        </w:tc>
      </w:tr>
    </w:tbl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</w:p>
    <w:p w:rsidR="00990A74" w:rsidRPr="00B90CE9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A0708B" w:rsidRDefault="00A0708B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 – Английский  язык:</w:t>
      </w: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ВПР 7 класс – Немецкий  язык:</w:t>
      </w: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понизили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40 </w:t>
      </w:r>
      <w:r w:rsidRPr="002D331B">
        <w:rPr>
          <w:rFonts w:ascii="Times New Roman" w:hAnsi="Times New Roman" w:cs="Times New Roman"/>
          <w:sz w:val="28"/>
          <w:szCs w:val="28"/>
          <w:shd w:val="clear" w:color="auto" w:fill="FFFFFF"/>
        </w:rPr>
        <w:t>%.</w:t>
      </w:r>
    </w:p>
    <w:p w:rsidR="00990A74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обучающиеся  подтвердили  свои  результаты  более  чем  на  50 %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%.</w:t>
      </w:r>
    </w:p>
    <w:p w:rsidR="00990A74" w:rsidRPr="0080335A" w:rsidRDefault="00990A74" w:rsidP="00A0708B">
      <w:pPr>
        <w:pStyle w:val="a4"/>
        <w:shd w:val="clear" w:color="auto" w:fill="FFFFFF"/>
        <w:spacing w:after="0"/>
        <w:ind w:left="0"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 ОО,  в  </w:t>
      </w:r>
      <w:proofErr w:type="gramStart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которых</w:t>
      </w:r>
      <w:proofErr w:type="gramEnd"/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обучающиеся  повысили  свои  результаты  более чем  на  50 %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 </w:t>
      </w:r>
      <w:r w:rsidRPr="00521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990A74" w:rsidRPr="00C87E32" w:rsidRDefault="00990A74" w:rsidP="00A0708B">
      <w:pPr>
        <w:shd w:val="clear" w:color="auto" w:fill="FFFFFF"/>
        <w:ind w:firstLine="709"/>
        <w:rPr>
          <w:sz w:val="16"/>
          <w:szCs w:val="16"/>
          <w:shd w:val="clear" w:color="auto" w:fill="FFFFFF"/>
        </w:rPr>
      </w:pP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Г) Статистика  по  оценкам: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1) В  2023  году  по  </w:t>
      </w:r>
      <w:r w:rsidRPr="0080335A">
        <w:rPr>
          <w:sz w:val="28"/>
          <w:szCs w:val="28"/>
          <w:u w:val="single"/>
          <w:shd w:val="clear" w:color="auto" w:fill="FFFFFF"/>
        </w:rPr>
        <w:t>английскому  языку</w:t>
      </w:r>
      <w:r>
        <w:rPr>
          <w:sz w:val="28"/>
          <w:szCs w:val="28"/>
          <w:shd w:val="clear" w:color="auto" w:fill="FFFFFF"/>
        </w:rPr>
        <w:t xml:space="preserve">  отмечается:  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«5»  5 %;  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«4»  на   3 %;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«3»  на 6  %;  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«2»  на  8  %.</w:t>
      </w:r>
    </w:p>
    <w:p w:rsidR="00990A74" w:rsidRPr="00AB2035" w:rsidRDefault="00990A74" w:rsidP="00A0708B">
      <w:pPr>
        <w:shd w:val="clear" w:color="auto" w:fill="FFFFFF"/>
        <w:ind w:firstLine="567"/>
        <w:rPr>
          <w:sz w:val="18"/>
          <w:szCs w:val="18"/>
          <w:shd w:val="clear" w:color="auto" w:fill="FFFFFF"/>
        </w:rPr>
      </w:pP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В  2023  году  по  </w:t>
      </w:r>
      <w:r w:rsidRPr="0080335A">
        <w:rPr>
          <w:sz w:val="28"/>
          <w:szCs w:val="28"/>
          <w:u w:val="single"/>
          <w:shd w:val="clear" w:color="auto" w:fill="FFFFFF"/>
        </w:rPr>
        <w:t>немецкому  языку</w:t>
      </w:r>
      <w:r>
        <w:rPr>
          <w:sz w:val="28"/>
          <w:szCs w:val="28"/>
          <w:shd w:val="clear" w:color="auto" w:fill="FFFFFF"/>
        </w:rPr>
        <w:t xml:space="preserve">  отмечается:  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«5»  на  3 %;  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уменьшение  количества  работ  выполненных  на «4»  на  4 %;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увеличение  количества  работ  выполненных  на «3»  на   9 %;  </w:t>
      </w:r>
    </w:p>
    <w:p w:rsidR="00990A74" w:rsidRDefault="00990A74" w:rsidP="00A0708B">
      <w:pPr>
        <w:shd w:val="clear" w:color="auto" w:fill="FFFFFF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- уменьшение  количества  работ  выполненных  на «2»  на  8  %.</w:t>
      </w:r>
    </w:p>
    <w:p w:rsidR="00990A74" w:rsidRPr="00B90CE9" w:rsidRDefault="00990A74" w:rsidP="00990A74">
      <w:pPr>
        <w:shd w:val="clear" w:color="auto" w:fill="FFFFFF"/>
        <w:ind w:firstLine="709"/>
        <w:rPr>
          <w:sz w:val="16"/>
          <w:szCs w:val="16"/>
          <w:shd w:val="clear" w:color="auto" w:fill="FFFFFF"/>
        </w:rPr>
      </w:pPr>
    </w:p>
    <w:tbl>
      <w:tblPr>
        <w:tblW w:w="9494" w:type="dxa"/>
        <w:tblInd w:w="391" w:type="dxa"/>
        <w:tblLayout w:type="fixed"/>
        <w:tblLook w:val="04A0"/>
      </w:tblPr>
      <w:tblGrid>
        <w:gridCol w:w="1044"/>
        <w:gridCol w:w="1057"/>
        <w:gridCol w:w="1056"/>
        <w:gridCol w:w="1056"/>
        <w:gridCol w:w="1056"/>
        <w:gridCol w:w="1056"/>
        <w:gridCol w:w="1056"/>
        <w:gridCol w:w="1056"/>
        <w:gridCol w:w="1057"/>
      </w:tblGrid>
      <w:tr w:rsidR="00990A74" w:rsidTr="001D0925">
        <w:trPr>
          <w:trHeight w:val="174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Default="00990A74" w:rsidP="00990A74">
            <w:pPr>
              <w:jc w:val="center"/>
            </w:pPr>
          </w:p>
        </w:tc>
        <w:tc>
          <w:tcPr>
            <w:tcW w:w="845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Английский  язык</w:t>
            </w:r>
          </w:p>
        </w:tc>
      </w:tr>
      <w:tr w:rsidR="00990A74" w:rsidTr="001D0925">
        <w:trPr>
          <w:trHeight w:val="36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990A74" w:rsidTr="001D0925">
        <w:trPr>
          <w:trHeight w:val="36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1D0925">
        <w:trPr>
          <w:trHeight w:val="362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19 %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11 % +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44 %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50 % </w:t>
            </w:r>
            <w:r w:rsidRPr="0080335A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32 % 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29 % </w:t>
            </w:r>
            <w:r w:rsidRPr="0080335A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5 %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10 % +</w:t>
            </w:r>
          </w:p>
        </w:tc>
      </w:tr>
    </w:tbl>
    <w:p w:rsidR="00990A74" w:rsidRDefault="00990A74" w:rsidP="00990A74">
      <w:pPr>
        <w:shd w:val="clear" w:color="auto" w:fill="FFFFFF"/>
        <w:rPr>
          <w:sz w:val="24"/>
          <w:szCs w:val="24"/>
          <w:shd w:val="clear" w:color="auto" w:fill="FFFFFF"/>
        </w:rPr>
      </w:pPr>
    </w:p>
    <w:tbl>
      <w:tblPr>
        <w:tblW w:w="9511" w:type="dxa"/>
        <w:tblInd w:w="391" w:type="dxa"/>
        <w:tblLayout w:type="fixed"/>
        <w:tblLook w:val="04A0"/>
      </w:tblPr>
      <w:tblGrid>
        <w:gridCol w:w="1046"/>
        <w:gridCol w:w="1059"/>
        <w:gridCol w:w="1058"/>
        <w:gridCol w:w="1058"/>
        <w:gridCol w:w="1058"/>
        <w:gridCol w:w="1058"/>
        <w:gridCol w:w="1058"/>
        <w:gridCol w:w="1058"/>
        <w:gridCol w:w="1058"/>
      </w:tblGrid>
      <w:tr w:rsidR="00990A74" w:rsidTr="001D0925">
        <w:trPr>
          <w:trHeight w:val="34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/>
        </w:tc>
        <w:tc>
          <w:tcPr>
            <w:tcW w:w="84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Немецкий  язык</w:t>
            </w:r>
          </w:p>
        </w:tc>
      </w:tr>
      <w:tr w:rsidR="00990A74" w:rsidTr="001D0925">
        <w:trPr>
          <w:trHeight w:val="34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0A74" w:rsidTr="001D0925">
        <w:trPr>
          <w:trHeight w:val="34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990A74" w:rsidTr="001D0925">
        <w:trPr>
          <w:trHeight w:val="34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(7)</w:t>
            </w:r>
          </w:p>
        </w:tc>
        <w:tc>
          <w:tcPr>
            <w:tcW w:w="10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23 %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15 % +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53 %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62 % </w:t>
            </w:r>
            <w:r w:rsidRPr="00AB2035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21 % 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17 % </w:t>
            </w:r>
            <w:r w:rsidRPr="0080335A">
              <w:rPr>
                <w:color w:val="000000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3 %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0A74" w:rsidRDefault="00990A74" w:rsidP="00990A7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6 % +</w:t>
            </w:r>
          </w:p>
        </w:tc>
      </w:tr>
    </w:tbl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Д) Сравнение  %  выполнения  заданий  ВПР:</w:t>
      </w:r>
    </w:p>
    <w:tbl>
      <w:tblPr>
        <w:tblW w:w="9226" w:type="dxa"/>
        <w:tblInd w:w="392" w:type="dxa"/>
        <w:tblLook w:val="04A0"/>
      </w:tblPr>
      <w:tblGrid>
        <w:gridCol w:w="3118"/>
        <w:gridCol w:w="959"/>
        <w:gridCol w:w="959"/>
        <w:gridCol w:w="1136"/>
        <w:gridCol w:w="959"/>
        <w:gridCol w:w="959"/>
        <w:gridCol w:w="1136"/>
      </w:tblGrid>
      <w:tr w:rsidR="00990A74" w:rsidRPr="00AB2035" w:rsidTr="00990A74">
        <w:trPr>
          <w:trHeight w:val="2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Pr="00AB2035" w:rsidRDefault="00990A74" w:rsidP="00990A74">
            <w:pPr>
              <w:rPr>
                <w:sz w:val="28"/>
                <w:szCs w:val="28"/>
              </w:rPr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Английский  язык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Немецкий  язык</w:t>
            </w:r>
          </w:p>
        </w:tc>
      </w:tr>
      <w:tr w:rsidR="00990A74" w:rsidRPr="00AB2035" w:rsidTr="00990A74">
        <w:trPr>
          <w:trHeight w:val="22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 xml:space="preserve">%  выполнения  ВПР 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8 кл 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7 кл 2023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Динам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8 кл 2022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7 кл 2023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Динам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Марьяновский  район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52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42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"Боголюбовская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</w:tr>
      <w:tr w:rsidR="00990A74" w:rsidRPr="00AB2035" w:rsidTr="00990A74">
        <w:trPr>
          <w:trHeight w:val="607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"Заринская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55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red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"Москаленская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49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"Орловская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"Шараповская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"Марьяновская СОШ №2"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D93F06">
              <w:rPr>
                <w:sz w:val="28"/>
                <w:szCs w:val="28"/>
                <w:highlight w:val="red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"Конезаводская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"Пикетинская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red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"Степнинская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"Уютнинская ООШ 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D93F06">
              <w:rPr>
                <w:sz w:val="28"/>
                <w:szCs w:val="28"/>
                <w:highlight w:val="green"/>
              </w:rPr>
              <w:t>+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lastRenderedPageBreak/>
              <w:t>"Кара-Терекская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87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red"/>
              </w:rPr>
              <w:t>-</w:t>
            </w:r>
          </w:p>
        </w:tc>
      </w:tr>
      <w:tr w:rsidR="00990A74" w:rsidRPr="00AB2035" w:rsidTr="00990A74">
        <w:trPr>
          <w:trHeight w:val="449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«Берёзовская ООШ»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AB2035">
              <w:rPr>
                <w:sz w:val="28"/>
                <w:szCs w:val="28"/>
                <w:highlight w:val="green"/>
              </w:rPr>
              <w:t>+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"Васильевская ООШ"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  <w:highlight w:val="green"/>
              </w:rPr>
            </w:pPr>
            <w:r w:rsidRPr="00D93F06">
              <w:rPr>
                <w:sz w:val="28"/>
                <w:szCs w:val="28"/>
                <w:highlight w:val="red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«Марьяновская СОШ № 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  <w:highlight w:val="red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</w:tr>
      <w:tr w:rsidR="00990A74" w:rsidRPr="00AB2035" w:rsidTr="00990A74">
        <w:trPr>
          <w:trHeight w:val="3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color w:val="000000"/>
                <w:sz w:val="28"/>
                <w:szCs w:val="28"/>
              </w:rPr>
            </w:pPr>
            <w:r w:rsidRPr="00AB2035">
              <w:rPr>
                <w:color w:val="000000"/>
                <w:sz w:val="28"/>
                <w:szCs w:val="28"/>
              </w:rPr>
              <w:t>«Марьяновская СОШ № 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AB2035">
              <w:rPr>
                <w:sz w:val="28"/>
                <w:szCs w:val="28"/>
              </w:rPr>
              <w:t>43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A74" w:rsidRPr="00AB2035" w:rsidRDefault="00990A74" w:rsidP="00990A74">
            <w:pPr>
              <w:jc w:val="center"/>
              <w:rPr>
                <w:sz w:val="28"/>
                <w:szCs w:val="28"/>
              </w:rPr>
            </w:pPr>
            <w:r w:rsidRPr="00D93F06">
              <w:rPr>
                <w:sz w:val="28"/>
                <w:szCs w:val="28"/>
                <w:highlight w:val="green"/>
              </w:rPr>
              <w:t>+</w:t>
            </w:r>
          </w:p>
        </w:tc>
      </w:tr>
    </w:tbl>
    <w:p w:rsidR="00990A74" w:rsidRPr="00350AF1" w:rsidRDefault="00990A74" w:rsidP="00990A74">
      <w:pPr>
        <w:shd w:val="clear" w:color="auto" w:fill="FFFFFF"/>
        <w:rPr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 целом  по муниципалитету  отмечается  </w:t>
      </w:r>
      <w:r w:rsidRPr="00D93F06">
        <w:rPr>
          <w:sz w:val="28"/>
          <w:szCs w:val="28"/>
          <w:u w:val="single"/>
          <w:shd w:val="clear" w:color="auto" w:fill="FFFFFF"/>
        </w:rPr>
        <w:t>положительная  динамика</w:t>
      </w:r>
      <w:r>
        <w:rPr>
          <w:sz w:val="28"/>
          <w:szCs w:val="28"/>
          <w:shd w:val="clear" w:color="auto" w:fill="FFFFFF"/>
        </w:rPr>
        <w:t xml:space="preserve">  по  показателю  %  выполнения  заданий  ВПР. </w:t>
      </w:r>
    </w:p>
    <w:p w:rsidR="00990A74" w:rsidRPr="001D0925" w:rsidRDefault="00990A74" w:rsidP="00990A74">
      <w:pPr>
        <w:shd w:val="clear" w:color="auto" w:fill="FFFFFF"/>
        <w:jc w:val="both"/>
        <w:rPr>
          <w:b/>
          <w:sz w:val="16"/>
          <w:szCs w:val="16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ВЫВОДЫ:</w:t>
      </w:r>
    </w:p>
    <w:p w:rsidR="00990A74" w:rsidRPr="00981859" w:rsidRDefault="00990A74" w:rsidP="003D25E8">
      <w:pPr>
        <w:pStyle w:val="a4"/>
        <w:numPr>
          <w:ilvl w:val="0"/>
          <w:numId w:val="30"/>
        </w:numPr>
        <w:shd w:val="clear" w:color="auto" w:fill="FFFFFF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 затруднения  у  большинства  обучающихся  ОО  вызвали  проверяемые  умения: 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анализировать  информацию;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находить, извлекать, осмысливать  информацию  различного  характера;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интерпретировать  информацию (объяснять, сравнивать, обобщать, делать  вывод);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устанавливать  причинно-следственные  связи, строить  логическое  рассуждение;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оценивать  содержание  информации;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 знания  и  умения  для  решения  задач  практического  характера;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- смысловое  чтение.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Низкие  образовательные  результаты  продемонстрировали  обучающиеся  7  класса  по  6  предметам  из  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</w:t>
      </w: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вленных</w:t>
      </w:r>
      <w:proofErr w:type="gramEnd"/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(наибольшая  доля  отмечается  по  математике – 46 %). 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Наибольшая  доля  обучающихся  </w:t>
      </w:r>
      <w:proofErr w:type="gramStart"/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понизивших</w:t>
      </w:r>
      <w:proofErr w:type="gramEnd"/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результаты  по биологии  и обществознанию (37 %), наибольшая  доля  обучающихся  подтвердивших  результаты  по  русскому  языку  и  химии (72 %), наибольшая  доля  обучающихся  повысивших  результаты  по  окружающему  миру  (17 %).</w:t>
      </w:r>
    </w:p>
    <w:p w:rsidR="00990A74" w:rsidRPr="00981859" w:rsidRDefault="00990A74" w:rsidP="00990A74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>4.  Наибольшее  количество  работ  выполненных  на  «5»  отмечается  по  окружающему  миру  и  химии, выполненных  на  «4» - окружающему  миру  и  истории, выполненных  на  «3» - иностранным  языкам  и  обществознанию, выполненных  на  «2»  - иностранным  языкам  и  русскому  языку.</w:t>
      </w:r>
    </w:p>
    <w:p w:rsidR="00990A74" w:rsidRPr="00A0708B" w:rsidRDefault="00990A74" w:rsidP="00A0708B">
      <w:pPr>
        <w:pStyle w:val="a4"/>
        <w:shd w:val="clear" w:color="auto" w:fill="FFFFFF"/>
        <w:ind w:left="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В  целом  по  муниципалитету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 2023  году  отмечается  положительная  динамика  результатов  по  всем  ОО  и  предметам, кроме  химии.</w:t>
      </w:r>
    </w:p>
    <w:p w:rsidR="00990A74" w:rsidRDefault="001D0925" w:rsidP="001D0925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АДРЕСНЫЕ  </w:t>
      </w:r>
      <w:r w:rsidR="00990A74">
        <w:rPr>
          <w:sz w:val="28"/>
          <w:szCs w:val="28"/>
          <w:shd w:val="clear" w:color="auto" w:fill="FFFFFF"/>
        </w:rPr>
        <w:t>РЕКОМЕНДАЦИИ</w:t>
      </w:r>
    </w:p>
    <w:p w:rsidR="00990A74" w:rsidRDefault="00990A74" w:rsidP="00990A74">
      <w:pPr>
        <w:shd w:val="clear" w:color="auto" w:fill="FFFFFF"/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ДЛЯ  РУКОВОДИТЕЛЕЙ  И  ПЕДАГОГОВ</w:t>
      </w:r>
    </w:p>
    <w:p w:rsidR="00990A74" w:rsidRDefault="00990A74" w:rsidP="00990A74">
      <w:pPr>
        <w:shd w:val="clear" w:color="auto" w:fill="FFFFFF"/>
        <w:ind w:firstLine="567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ОБРАЗОВАТЕЛЬНЫХ  ОРГАНИЗАЦИЙ</w:t>
      </w:r>
      <w:r w:rsidR="00A0708B">
        <w:rPr>
          <w:sz w:val="28"/>
          <w:szCs w:val="28"/>
          <w:shd w:val="clear" w:color="auto" w:fill="FFFFFF"/>
        </w:rPr>
        <w:t xml:space="preserve">  ПО  РЕЗУЛЬТАТАМ</w:t>
      </w:r>
      <w:r>
        <w:rPr>
          <w:sz w:val="28"/>
          <w:szCs w:val="28"/>
          <w:shd w:val="clear" w:color="auto" w:fill="FFFFFF"/>
        </w:rPr>
        <w:t xml:space="preserve"> </w:t>
      </w:r>
      <w:r w:rsidR="00A0708B">
        <w:rPr>
          <w:sz w:val="28"/>
          <w:szCs w:val="28"/>
          <w:shd w:val="clear" w:color="auto" w:fill="FFFFFF"/>
        </w:rPr>
        <w:t xml:space="preserve"> ВПР</w:t>
      </w:r>
      <w:r>
        <w:rPr>
          <w:sz w:val="28"/>
          <w:szCs w:val="28"/>
          <w:shd w:val="clear" w:color="auto" w:fill="FFFFFF"/>
        </w:rPr>
        <w:t xml:space="preserve"> </w:t>
      </w:r>
    </w:p>
    <w:p w:rsidR="00990A74" w:rsidRPr="00DA0320" w:rsidRDefault="00990A74" w:rsidP="00990A74">
      <w:pPr>
        <w:shd w:val="clear" w:color="auto" w:fill="FFFFFF"/>
        <w:ind w:firstLine="567"/>
        <w:jc w:val="center"/>
        <w:rPr>
          <w:sz w:val="18"/>
          <w:szCs w:val="18"/>
          <w:shd w:val="clear" w:color="auto" w:fill="FFFFFF"/>
        </w:rPr>
      </w:pP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Данные  р</w:t>
      </w:r>
      <w:r w:rsidRPr="00565ECF">
        <w:rPr>
          <w:sz w:val="28"/>
          <w:szCs w:val="28"/>
          <w:shd w:val="clear" w:color="auto" w:fill="FFFFFF"/>
        </w:rPr>
        <w:t>екомендации</w:t>
      </w:r>
      <w:r>
        <w:rPr>
          <w:sz w:val="28"/>
          <w:szCs w:val="28"/>
          <w:shd w:val="clear" w:color="auto" w:fill="FFFFFF"/>
        </w:rPr>
        <w:t xml:space="preserve">  предназначены  для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565ECF">
        <w:rPr>
          <w:sz w:val="28"/>
          <w:szCs w:val="28"/>
        </w:rPr>
        <w:t xml:space="preserve">руководителей и </w:t>
      </w:r>
      <w:r>
        <w:rPr>
          <w:sz w:val="28"/>
          <w:szCs w:val="28"/>
        </w:rPr>
        <w:t xml:space="preserve"> педагогов</w:t>
      </w:r>
      <w:r w:rsidRPr="00565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>школ, показывающих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низкие образовательные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функционирующих в неблагопри</w:t>
      </w:r>
      <w:r>
        <w:rPr>
          <w:sz w:val="28"/>
          <w:szCs w:val="28"/>
        </w:rPr>
        <w:t>ятных условиях</w:t>
      </w:r>
      <w:r w:rsidRPr="00565ECF">
        <w:rPr>
          <w:sz w:val="28"/>
          <w:szCs w:val="28"/>
        </w:rPr>
        <w:t xml:space="preserve">. </w:t>
      </w:r>
    </w:p>
    <w:p w:rsidR="00990A74" w:rsidRDefault="00990A74" w:rsidP="00990A74">
      <w:pPr>
        <w:shd w:val="clear" w:color="auto" w:fill="FFFFFF"/>
        <w:ind w:left="567" w:firstLine="567"/>
        <w:jc w:val="both"/>
        <w:rPr>
          <w:sz w:val="28"/>
          <w:szCs w:val="28"/>
        </w:rPr>
      </w:pPr>
      <w:r w:rsidRPr="00565ECF">
        <w:rPr>
          <w:sz w:val="28"/>
          <w:szCs w:val="28"/>
        </w:rPr>
        <w:t>Рекомендации призваны оказат</w:t>
      </w:r>
      <w:r>
        <w:rPr>
          <w:sz w:val="28"/>
          <w:szCs w:val="28"/>
        </w:rPr>
        <w:t>ь помощь руководителям</w:t>
      </w:r>
      <w:r w:rsidRPr="00565ECF">
        <w:rPr>
          <w:sz w:val="28"/>
          <w:szCs w:val="28"/>
        </w:rPr>
        <w:t xml:space="preserve"> в принятии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управленческих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>решений, направленных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повышение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качества образования, педагогам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отработке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выявленных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затруднений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>и повышению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 xml:space="preserve">результатов </w:t>
      </w:r>
      <w:r>
        <w:rPr>
          <w:sz w:val="28"/>
          <w:szCs w:val="28"/>
        </w:rPr>
        <w:t xml:space="preserve"> </w:t>
      </w:r>
      <w:r w:rsidRPr="00565EC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 в 2023-2024 учебном  году.</w:t>
      </w:r>
    </w:p>
    <w:p w:rsidR="00990A74" w:rsidRDefault="00990A74" w:rsidP="001D0925">
      <w:pPr>
        <w:shd w:val="clear" w:color="auto" w:fill="FFFFFF"/>
        <w:rPr>
          <w:sz w:val="28"/>
          <w:szCs w:val="28"/>
        </w:rPr>
      </w:pPr>
    </w:p>
    <w:p w:rsidR="00990A74" w:rsidRDefault="00990A74" w:rsidP="00990A74">
      <w:pPr>
        <w:shd w:val="clear" w:color="auto" w:fill="FFFFFF"/>
        <w:ind w:lef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РУКОВОДИТЕЛЯМ  ОБРАЗОВАТЕЛЬНЫХ  ОРГАНИЗАЦИЙ</w:t>
      </w:r>
    </w:p>
    <w:p w:rsidR="00990A74" w:rsidRPr="001D0925" w:rsidRDefault="00990A74" w:rsidP="00990A74">
      <w:pPr>
        <w:shd w:val="clear" w:color="auto" w:fill="FFFFFF"/>
        <w:ind w:left="567" w:firstLine="567"/>
        <w:jc w:val="center"/>
        <w:rPr>
          <w:sz w:val="16"/>
          <w:szCs w:val="16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1. О</w:t>
      </w:r>
      <w:r w:rsidRPr="00DA0320">
        <w:rPr>
          <w:sz w:val="28"/>
          <w:szCs w:val="28"/>
        </w:rPr>
        <w:t xml:space="preserve">бсудить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ВПР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педагогических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советах, методических объединениях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целью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определения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затруднений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планирования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их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устранению;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2. О</w:t>
      </w:r>
      <w:r w:rsidRPr="00DA0320">
        <w:rPr>
          <w:sz w:val="28"/>
          <w:szCs w:val="28"/>
        </w:rPr>
        <w:t>рганизовать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корректировку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 программ</w:t>
      </w:r>
      <w:r w:rsidRPr="00DA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и</w:t>
      </w:r>
      <w:r>
        <w:rPr>
          <w:sz w:val="28"/>
          <w:szCs w:val="28"/>
        </w:rPr>
        <w:t xml:space="preserve">  оценочных  материалов  для  проведения  текущего  контроля  и  учёта  успеваемости  обучающихся, промежуточной  аттестации  с  целью  повторения  и  отработки  проблемных  зон  программного  материала, оптимизации  методов  и  приёмов  урочной  и  внеурочной  деятельности</w:t>
      </w:r>
      <w:r w:rsidRPr="00DA0320">
        <w:rPr>
          <w:sz w:val="28"/>
          <w:szCs w:val="28"/>
        </w:rPr>
        <w:t xml:space="preserve">;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DA03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Скорректировать  план  методической  работы  и  </w:t>
      </w:r>
      <w:r w:rsidRPr="00DA0320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повышение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квалификации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педагогов, демонстрирующих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низкие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результаты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постоянный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</w:t>
      </w:r>
      <w:proofErr w:type="gramStart"/>
      <w:r w:rsidRPr="00DA032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качеством</w:t>
      </w:r>
      <w:r>
        <w:rPr>
          <w:sz w:val="28"/>
          <w:szCs w:val="28"/>
        </w:rPr>
        <w:t xml:space="preserve">   преподавания  предметов</w:t>
      </w:r>
      <w:r w:rsidRPr="00DA0320">
        <w:rPr>
          <w:sz w:val="28"/>
          <w:szCs w:val="28"/>
        </w:rPr>
        <w:t xml:space="preserve">;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4.  Включить  в  план  ВШК  мероприятия по  повышению  объективности  проведения  оценочных  процедур;  осуществлять   административный  контроль  по  объективности   текущего  и  промежуточного  оценивания  результатов  обучающихся,  с  целью  недопущения  завышения  или  занижения  отметок;</w:t>
      </w:r>
    </w:p>
    <w:p w:rsidR="00990A74" w:rsidRPr="00C0694E" w:rsidRDefault="00990A74" w:rsidP="00990A74">
      <w:pPr>
        <w:shd w:val="clear" w:color="auto" w:fill="FFFFFF"/>
        <w:ind w:left="567" w:firstLine="567"/>
        <w:rPr>
          <w:sz w:val="18"/>
          <w:szCs w:val="18"/>
        </w:rPr>
      </w:pPr>
    </w:p>
    <w:p w:rsidR="00990A74" w:rsidRPr="0050772B" w:rsidRDefault="00990A74" w:rsidP="00990A74">
      <w:pPr>
        <w:shd w:val="clear" w:color="auto" w:fill="FFFFFF"/>
        <w:ind w:left="567" w:firstLine="567"/>
        <w:jc w:val="right"/>
        <w:rPr>
          <w:i/>
          <w:sz w:val="28"/>
          <w:szCs w:val="28"/>
        </w:rPr>
      </w:pPr>
      <w:r w:rsidRPr="0050772B">
        <w:rPr>
          <w:i/>
          <w:sz w:val="28"/>
          <w:szCs w:val="28"/>
        </w:rPr>
        <w:t>Ответственные: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 xml:space="preserve"> руководители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 xml:space="preserve">образовательных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>организаций</w:t>
      </w:r>
    </w:p>
    <w:p w:rsidR="00990A74" w:rsidRDefault="00990A74" w:rsidP="00990A74">
      <w:pPr>
        <w:shd w:val="clear" w:color="auto" w:fill="FFFFFF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Pr="0050772B">
        <w:rPr>
          <w:i/>
          <w:sz w:val="28"/>
          <w:szCs w:val="28"/>
        </w:rPr>
        <w:t>Сроки</w:t>
      </w:r>
      <w:r>
        <w:rPr>
          <w:i/>
          <w:sz w:val="28"/>
          <w:szCs w:val="28"/>
        </w:rPr>
        <w:t xml:space="preserve">  исполнения: до  22.09.</w:t>
      </w:r>
      <w:r w:rsidRPr="0050772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  года</w:t>
      </w:r>
    </w:p>
    <w:p w:rsidR="00990A74" w:rsidRPr="0055384C" w:rsidRDefault="00990A74" w:rsidP="00990A74">
      <w:pPr>
        <w:pStyle w:val="a4"/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5384C">
        <w:rPr>
          <w:rFonts w:ascii="Times New Roman" w:hAnsi="Times New Roman" w:cs="Times New Roman"/>
          <w:sz w:val="28"/>
          <w:szCs w:val="28"/>
        </w:rPr>
        <w:t xml:space="preserve">Организовать  адресное  сопровождение  педагогов, демонстрирующих  низкие  образовательные  результаты;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0320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 xml:space="preserve"> 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 xml:space="preserve"> единых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320">
        <w:rPr>
          <w:rFonts w:ascii="Times New Roman" w:hAnsi="Times New Roman" w:cs="Times New Roman"/>
          <w:sz w:val="28"/>
          <w:szCs w:val="28"/>
        </w:rPr>
        <w:t xml:space="preserve"> 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990A74" w:rsidRPr="00EA2707" w:rsidRDefault="00990A74" w:rsidP="003D25E8">
      <w:pPr>
        <w:pStyle w:val="a4"/>
        <w:numPr>
          <w:ilvl w:val="0"/>
          <w:numId w:val="29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 систематический  мониторинг  качества  подготовки  обучающихся, анализировать  динамику  изменений  индивидуальных  результатов, планировать  коррекционную  работу  по  результатам  мониторинга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7. У</w:t>
      </w:r>
      <w:r w:rsidRPr="00DA0320">
        <w:rPr>
          <w:sz w:val="28"/>
          <w:szCs w:val="28"/>
        </w:rPr>
        <w:t>силить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</w:t>
      </w:r>
      <w:proofErr w:type="gramStart"/>
      <w:r w:rsidRPr="00DA032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за</w:t>
      </w:r>
      <w:proofErr w:type="gramEnd"/>
      <w:r w:rsidRPr="00DA0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подготовкой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 </w:t>
      </w:r>
      <w:r w:rsidRPr="00DA0320">
        <w:rPr>
          <w:sz w:val="28"/>
          <w:szCs w:val="28"/>
        </w:rPr>
        <w:t xml:space="preserve">итоговым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оценочным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процедурам; 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Pr="00DA032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DA0320">
        <w:rPr>
          <w:sz w:val="28"/>
          <w:szCs w:val="28"/>
        </w:rPr>
        <w:t>ассмотреть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возможность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участия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педагогов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трансляции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опыта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>региональном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уровне, а также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участия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других мероприятиях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совершенствованию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 xml:space="preserve"> </w:t>
      </w:r>
      <w:r w:rsidRPr="00DA0320">
        <w:rPr>
          <w:sz w:val="28"/>
          <w:szCs w:val="28"/>
        </w:rPr>
        <w:t xml:space="preserve">навыков. </w:t>
      </w:r>
    </w:p>
    <w:p w:rsidR="00990A74" w:rsidRPr="00C0694E" w:rsidRDefault="00990A74" w:rsidP="00990A74">
      <w:pPr>
        <w:shd w:val="clear" w:color="auto" w:fill="FFFFFF"/>
        <w:ind w:left="567" w:firstLine="567"/>
        <w:rPr>
          <w:sz w:val="18"/>
          <w:szCs w:val="18"/>
        </w:rPr>
      </w:pPr>
    </w:p>
    <w:p w:rsidR="00990A74" w:rsidRPr="0050772B" w:rsidRDefault="00990A74" w:rsidP="00990A74">
      <w:pPr>
        <w:shd w:val="clear" w:color="auto" w:fill="FFFFFF"/>
        <w:ind w:left="567" w:firstLine="567"/>
        <w:jc w:val="right"/>
        <w:rPr>
          <w:i/>
          <w:sz w:val="28"/>
          <w:szCs w:val="28"/>
        </w:rPr>
      </w:pPr>
      <w:r w:rsidRPr="0050772B">
        <w:rPr>
          <w:i/>
          <w:sz w:val="28"/>
          <w:szCs w:val="28"/>
        </w:rPr>
        <w:t>Ответственные: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 xml:space="preserve"> руководители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 xml:space="preserve">образовательных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>организаций</w:t>
      </w:r>
    </w:p>
    <w:p w:rsidR="00990A74" w:rsidRPr="00DA0320" w:rsidRDefault="00990A74" w:rsidP="00990A74">
      <w:pPr>
        <w:shd w:val="clear" w:color="auto" w:fill="FFFFFF"/>
        <w:ind w:left="567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     </w:t>
      </w:r>
      <w:r w:rsidR="001D0925">
        <w:rPr>
          <w:i/>
          <w:sz w:val="28"/>
          <w:szCs w:val="28"/>
        </w:rPr>
        <w:t xml:space="preserve">                       </w:t>
      </w:r>
      <w:r w:rsidRPr="0050772B">
        <w:rPr>
          <w:i/>
          <w:sz w:val="28"/>
          <w:szCs w:val="28"/>
        </w:rPr>
        <w:t>Сроки</w:t>
      </w:r>
      <w:r>
        <w:rPr>
          <w:i/>
          <w:sz w:val="28"/>
          <w:szCs w:val="28"/>
        </w:rPr>
        <w:t xml:space="preserve">  исполнения: в  течение  2023-2024  учебного  года</w:t>
      </w:r>
    </w:p>
    <w:p w:rsidR="00990A74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</w:p>
    <w:p w:rsidR="00990A74" w:rsidRDefault="00990A74" w:rsidP="00990A74">
      <w:pPr>
        <w:shd w:val="clear" w:color="auto" w:fill="FFFFFF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РЕКОМЕНДАЦИИ  ПЕДАГОГАМ  </w:t>
      </w:r>
    </w:p>
    <w:p w:rsidR="001D0925" w:rsidRPr="001D0925" w:rsidRDefault="001D0925" w:rsidP="00990A74">
      <w:pPr>
        <w:shd w:val="clear" w:color="auto" w:fill="FFFFFF"/>
        <w:jc w:val="center"/>
        <w:rPr>
          <w:sz w:val="16"/>
          <w:szCs w:val="16"/>
          <w:shd w:val="clear" w:color="auto" w:fill="FFFFFF"/>
        </w:rPr>
      </w:pPr>
    </w:p>
    <w:p w:rsidR="00990A74" w:rsidRPr="00DD5254" w:rsidRDefault="00990A74" w:rsidP="003D25E8">
      <w:pPr>
        <w:pStyle w:val="a4"/>
        <w:numPr>
          <w:ilvl w:val="0"/>
          <w:numId w:val="31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DD5254">
        <w:rPr>
          <w:rFonts w:ascii="Times New Roman" w:hAnsi="Times New Roman" w:cs="Times New Roman"/>
          <w:sz w:val="28"/>
          <w:szCs w:val="28"/>
        </w:rPr>
        <w:t xml:space="preserve">По  результатам  анализа  выстроить  коррекционную  работу  по  устранению  выявленных  проблем: организовать  сопутствующее  повторение  на  уроках, ввести  в  план  урока  проведение  индивидуальных  тренировочных  упражнений  для  отдельных  учащихся, организация  индивидуальных  образовательных  маршрутов; создание  краткосрочных  внеурочных  курсов  по  формированию  и  развитию  проблемных  знаний, умений, навыков; </w:t>
      </w:r>
    </w:p>
    <w:p w:rsidR="00990A74" w:rsidRPr="00DD5254" w:rsidRDefault="00990A74" w:rsidP="003D25E8">
      <w:pPr>
        <w:pStyle w:val="a4"/>
        <w:numPr>
          <w:ilvl w:val="0"/>
          <w:numId w:val="31"/>
        </w:numPr>
        <w:shd w:val="clear" w:color="auto" w:fill="FFFFFF"/>
        <w:spacing w:after="0"/>
        <w:ind w:left="567" w:firstLine="567"/>
        <w:rPr>
          <w:rFonts w:ascii="Times New Roman" w:hAnsi="Times New Roman" w:cs="Times New Roman"/>
          <w:sz w:val="28"/>
          <w:szCs w:val="28"/>
        </w:rPr>
      </w:pPr>
      <w:r w:rsidRPr="008933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ключить  в  проверочные  работы</w:t>
      </w:r>
      <w:r w:rsidRPr="0089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текущего  и/или   промежуточного контроля</w:t>
      </w:r>
      <w:r w:rsidRPr="00893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задания  формата  </w:t>
      </w:r>
      <w:r w:rsidRPr="008933B3">
        <w:rPr>
          <w:rFonts w:ascii="Times New Roman" w:hAnsi="Times New Roman" w:cs="Times New Roman"/>
          <w:sz w:val="28"/>
          <w:szCs w:val="28"/>
        </w:rPr>
        <w:t>ВПР</w:t>
      </w:r>
      <w:r>
        <w:rPr>
          <w:rFonts w:ascii="Times New Roman" w:hAnsi="Times New Roman" w:cs="Times New Roman"/>
          <w:sz w:val="28"/>
          <w:szCs w:val="28"/>
        </w:rPr>
        <w:t xml:space="preserve">  для  диагностики  уровня  усвоения  материала;</w:t>
      </w:r>
    </w:p>
    <w:p w:rsidR="00990A74" w:rsidRPr="0050772B" w:rsidRDefault="00990A74" w:rsidP="00990A74">
      <w:pPr>
        <w:shd w:val="clear" w:color="auto" w:fill="FFFFFF"/>
        <w:ind w:left="567" w:firstLine="567"/>
        <w:jc w:val="right"/>
        <w:rPr>
          <w:i/>
          <w:sz w:val="28"/>
          <w:szCs w:val="28"/>
        </w:rPr>
      </w:pPr>
      <w:r w:rsidRPr="0050772B">
        <w:rPr>
          <w:i/>
          <w:sz w:val="28"/>
          <w:szCs w:val="28"/>
        </w:rPr>
        <w:t>Ответственные:</w:t>
      </w:r>
      <w:r>
        <w:rPr>
          <w:i/>
          <w:sz w:val="28"/>
          <w:szCs w:val="28"/>
        </w:rPr>
        <w:t xml:space="preserve">  педагоги</w:t>
      </w:r>
      <w:r w:rsidRPr="005077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 xml:space="preserve">образовательных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>организаций</w:t>
      </w:r>
    </w:p>
    <w:p w:rsidR="00990A74" w:rsidRDefault="00990A74" w:rsidP="00990A74">
      <w:pPr>
        <w:shd w:val="clear" w:color="auto" w:fill="FFFFFF"/>
        <w:ind w:left="567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</w:t>
      </w:r>
      <w:r w:rsidRPr="0050772B">
        <w:rPr>
          <w:i/>
          <w:sz w:val="28"/>
          <w:szCs w:val="28"/>
        </w:rPr>
        <w:t>Сроки</w:t>
      </w:r>
      <w:r>
        <w:rPr>
          <w:i/>
          <w:sz w:val="28"/>
          <w:szCs w:val="28"/>
        </w:rPr>
        <w:t xml:space="preserve">  исполнения: до 20.09.</w:t>
      </w:r>
      <w:r w:rsidRPr="0050772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  года</w:t>
      </w:r>
    </w:p>
    <w:p w:rsidR="00990A74" w:rsidRPr="00CF4B2B" w:rsidRDefault="00990A74" w:rsidP="00990A74">
      <w:pPr>
        <w:shd w:val="clear" w:color="auto" w:fill="FFFFFF"/>
        <w:ind w:left="567" w:firstLine="567"/>
        <w:rPr>
          <w:sz w:val="16"/>
          <w:szCs w:val="16"/>
        </w:rPr>
      </w:pP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</w:t>
      </w:r>
      <w:r w:rsidRPr="000F4C9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организовать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>достаточном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уровне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текстовой информацией, что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коммуникативной компетентности 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>школьника: «погружаясь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текст», грамотно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его интерпретировать, выделять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разные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виды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использовать 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еѐ 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>в своей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работе;</w:t>
      </w:r>
      <w:r w:rsidRPr="00CD0F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6611">
        <w:rPr>
          <w:sz w:val="28"/>
          <w:szCs w:val="28"/>
        </w:rPr>
        <w:t>роводить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системную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работу с текстами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стилей 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>и жанров, направленную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отработку 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умений: выделять 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тему, </w:t>
      </w:r>
      <w:proofErr w:type="spellStart"/>
      <w:r w:rsidRPr="002F6611">
        <w:rPr>
          <w:sz w:val="28"/>
          <w:szCs w:val="28"/>
        </w:rPr>
        <w:t>микротемы</w:t>
      </w:r>
      <w:proofErr w:type="spellEnd"/>
      <w:r w:rsidRPr="002F6611">
        <w:rPr>
          <w:sz w:val="28"/>
          <w:szCs w:val="28"/>
        </w:rPr>
        <w:t>, основную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мысль</w:t>
      </w:r>
      <w:r>
        <w:rPr>
          <w:sz w:val="28"/>
          <w:szCs w:val="28"/>
        </w:rPr>
        <w:t xml:space="preserve"> </w:t>
      </w:r>
      <w:r w:rsidRPr="002F6611">
        <w:rPr>
          <w:sz w:val="28"/>
          <w:szCs w:val="28"/>
        </w:rPr>
        <w:t xml:space="preserve"> текста;</w:t>
      </w:r>
      <w:proofErr w:type="gramEnd"/>
      <w:r w:rsidRPr="00CD0FA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F4C93">
        <w:rPr>
          <w:sz w:val="28"/>
          <w:szCs w:val="28"/>
        </w:rPr>
        <w:t>овершенствовать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навыки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со справочной 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>литературой</w:t>
      </w:r>
      <w:r>
        <w:rPr>
          <w:sz w:val="28"/>
          <w:szCs w:val="28"/>
        </w:rPr>
        <w:t>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О</w:t>
      </w:r>
      <w:r w:rsidRPr="00BC387E">
        <w:rPr>
          <w:sz w:val="28"/>
          <w:szCs w:val="28"/>
        </w:rPr>
        <w:t xml:space="preserve">рганизовать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 навыков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устанавливать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>причинно</w:t>
      </w:r>
      <w:r>
        <w:rPr>
          <w:sz w:val="28"/>
          <w:szCs w:val="28"/>
        </w:rPr>
        <w:t>-</w:t>
      </w:r>
      <w:r w:rsidRPr="00BC387E">
        <w:rPr>
          <w:sz w:val="28"/>
          <w:szCs w:val="28"/>
        </w:rPr>
        <w:t xml:space="preserve">следственные связи, строить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>логическое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 рассуждение, умозаключение (индуктивное, дедуктивное и по аналогии) и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 выводы; определять понятия, создавать обобщения, устанавливать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>аналогии, классифицировать, самостоятельно выбирать основания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</w:t>
      </w:r>
      <w:r w:rsidRPr="00BC387E">
        <w:rPr>
          <w:sz w:val="28"/>
          <w:szCs w:val="28"/>
        </w:rPr>
        <w:t>классификации;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</w:t>
      </w:r>
      <w:proofErr w:type="gramEnd"/>
      <w:r w:rsidRPr="00BC387E">
        <w:rPr>
          <w:sz w:val="28"/>
          <w:szCs w:val="28"/>
        </w:rPr>
        <w:t xml:space="preserve"> владение устной и письменной речью, мон</w:t>
      </w:r>
      <w:r>
        <w:rPr>
          <w:sz w:val="28"/>
          <w:szCs w:val="28"/>
        </w:rPr>
        <w:t>ологической контекстной речью; у</w:t>
      </w:r>
      <w:r w:rsidRPr="00BC387E">
        <w:rPr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  <w:r w:rsidRPr="00CD0FAF"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навыков анализировать отдельные этапы проведения исследований и интерпретировать результаты </w:t>
      </w:r>
      <w:r w:rsidRPr="000F4C93">
        <w:rPr>
          <w:sz w:val="28"/>
          <w:szCs w:val="28"/>
        </w:rPr>
        <w:lastRenderedPageBreak/>
        <w:t>наблюдений и опытов; решать задачи</w:t>
      </w:r>
      <w:r>
        <w:rPr>
          <w:sz w:val="28"/>
          <w:szCs w:val="28"/>
        </w:rPr>
        <w:t>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5. Э</w:t>
      </w:r>
      <w:r w:rsidRPr="000F4C93">
        <w:rPr>
          <w:sz w:val="28"/>
          <w:szCs w:val="28"/>
        </w:rPr>
        <w:t>ффективно</w:t>
      </w:r>
      <w:r>
        <w:rPr>
          <w:sz w:val="28"/>
          <w:szCs w:val="28"/>
        </w:rPr>
        <w:t xml:space="preserve"> </w:t>
      </w:r>
      <w:r w:rsidRPr="000F4C93">
        <w:rPr>
          <w:sz w:val="28"/>
          <w:szCs w:val="28"/>
        </w:rPr>
        <w:t xml:space="preserve"> использовать</w:t>
      </w:r>
      <w:r>
        <w:rPr>
          <w:sz w:val="28"/>
          <w:szCs w:val="28"/>
        </w:rPr>
        <w:t xml:space="preserve">  цифровые  образовательные  ресурсы, технические  средства  </w:t>
      </w:r>
      <w:proofErr w:type="gramStart"/>
      <w:r>
        <w:rPr>
          <w:sz w:val="28"/>
          <w:szCs w:val="28"/>
        </w:rPr>
        <w:t xml:space="preserve">обучения  </w:t>
      </w:r>
      <w:r w:rsidRPr="000F4C9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предмету</w:t>
      </w:r>
      <w:proofErr w:type="gramEnd"/>
      <w:r w:rsidRPr="000F4C93">
        <w:rPr>
          <w:sz w:val="28"/>
          <w:szCs w:val="28"/>
        </w:rPr>
        <w:t>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0FA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D0FAF">
        <w:rPr>
          <w:sz w:val="28"/>
          <w:szCs w:val="28"/>
        </w:rPr>
        <w:t>уроках</w:t>
      </w:r>
      <w:r>
        <w:rPr>
          <w:sz w:val="28"/>
          <w:szCs w:val="28"/>
        </w:rPr>
        <w:t xml:space="preserve"> практиковать   работу </w:t>
      </w:r>
      <w:r w:rsidRPr="00CD0FA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CD0FAF">
        <w:rPr>
          <w:sz w:val="28"/>
          <w:szCs w:val="28"/>
        </w:rPr>
        <w:t xml:space="preserve"> парах</w:t>
      </w:r>
      <w:r>
        <w:rPr>
          <w:sz w:val="28"/>
          <w:szCs w:val="28"/>
        </w:rPr>
        <w:t>, группах;</w:t>
      </w:r>
    </w:p>
    <w:p w:rsidR="00990A74" w:rsidRDefault="00990A74" w:rsidP="00990A74">
      <w:pPr>
        <w:shd w:val="clear" w:color="auto" w:fill="FFFFFF"/>
        <w:ind w:left="567" w:firstLine="567"/>
        <w:rPr>
          <w:sz w:val="28"/>
          <w:szCs w:val="28"/>
        </w:rPr>
      </w:pPr>
      <w:r>
        <w:rPr>
          <w:sz w:val="28"/>
          <w:szCs w:val="28"/>
        </w:rPr>
        <w:t>7. Принимать  активное  участие  в  вебинарах  БОУ ДПО «ИРООО».</w:t>
      </w:r>
    </w:p>
    <w:p w:rsidR="00990A74" w:rsidRPr="00CF4B2B" w:rsidRDefault="00990A74" w:rsidP="00990A74">
      <w:pPr>
        <w:shd w:val="clear" w:color="auto" w:fill="FFFFFF"/>
        <w:ind w:left="567" w:firstLine="567"/>
        <w:rPr>
          <w:sz w:val="16"/>
          <w:szCs w:val="16"/>
        </w:rPr>
      </w:pPr>
    </w:p>
    <w:p w:rsidR="00990A74" w:rsidRPr="0050772B" w:rsidRDefault="00990A74" w:rsidP="00990A74">
      <w:pPr>
        <w:shd w:val="clear" w:color="auto" w:fill="FFFFFF"/>
        <w:ind w:left="567" w:firstLine="567"/>
        <w:jc w:val="right"/>
        <w:rPr>
          <w:i/>
          <w:sz w:val="28"/>
          <w:szCs w:val="28"/>
        </w:rPr>
      </w:pPr>
      <w:r w:rsidRPr="0050772B">
        <w:rPr>
          <w:i/>
          <w:sz w:val="28"/>
          <w:szCs w:val="28"/>
        </w:rPr>
        <w:t>Ответственные:</w:t>
      </w:r>
      <w:r>
        <w:rPr>
          <w:i/>
          <w:sz w:val="28"/>
          <w:szCs w:val="28"/>
        </w:rPr>
        <w:t xml:space="preserve">  педагоги</w:t>
      </w:r>
      <w:r w:rsidRPr="005077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 xml:space="preserve">образовательных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>организаций</w:t>
      </w:r>
    </w:p>
    <w:p w:rsidR="00990A74" w:rsidRPr="00DA0320" w:rsidRDefault="00990A74" w:rsidP="00990A74">
      <w:pPr>
        <w:shd w:val="clear" w:color="auto" w:fill="FFFFFF"/>
        <w:rPr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 xml:space="preserve">              </w:t>
      </w:r>
      <w:r w:rsidR="001D0925">
        <w:rPr>
          <w:i/>
          <w:sz w:val="28"/>
          <w:szCs w:val="28"/>
        </w:rPr>
        <w:t xml:space="preserve">                      </w:t>
      </w:r>
      <w:r>
        <w:rPr>
          <w:i/>
          <w:sz w:val="28"/>
          <w:szCs w:val="28"/>
        </w:rPr>
        <w:t xml:space="preserve"> </w:t>
      </w:r>
      <w:r w:rsidRPr="0050772B">
        <w:rPr>
          <w:i/>
          <w:sz w:val="28"/>
          <w:szCs w:val="28"/>
        </w:rPr>
        <w:t>Сроки</w:t>
      </w:r>
      <w:r>
        <w:rPr>
          <w:i/>
          <w:sz w:val="28"/>
          <w:szCs w:val="28"/>
        </w:rPr>
        <w:t xml:space="preserve">  исполнения: в  течение  2023-</w:t>
      </w:r>
      <w:r w:rsidRPr="0050772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4  учебного  года</w:t>
      </w:r>
    </w:p>
    <w:p w:rsidR="00990A74" w:rsidRDefault="00990A74" w:rsidP="000C48B1">
      <w:pPr>
        <w:spacing w:line="276" w:lineRule="auto"/>
        <w:ind w:firstLine="567"/>
        <w:jc w:val="both"/>
        <w:rPr>
          <w:sz w:val="28"/>
          <w:szCs w:val="28"/>
        </w:rPr>
      </w:pPr>
    </w:p>
    <w:p w:rsidR="001D0925" w:rsidRDefault="001D0925" w:rsidP="000C48B1">
      <w:pPr>
        <w:spacing w:line="276" w:lineRule="auto"/>
        <w:ind w:firstLine="567"/>
        <w:jc w:val="both"/>
        <w:rPr>
          <w:sz w:val="28"/>
          <w:szCs w:val="28"/>
        </w:rPr>
      </w:pPr>
    </w:p>
    <w:sectPr w:rsidR="001D0925" w:rsidSect="001D0925">
      <w:headerReference w:type="default" r:id="rId79"/>
      <w:headerReference w:type="first" r:id="rId80"/>
      <w:pgSz w:w="11906" w:h="16838"/>
      <w:pgMar w:top="851" w:right="850" w:bottom="1134" w:left="1276" w:header="279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E8" w:rsidRDefault="003D25E8">
      <w:r>
        <w:separator/>
      </w:r>
    </w:p>
  </w:endnote>
  <w:endnote w:type="continuationSeparator" w:id="0">
    <w:p w:rsidR="003D25E8" w:rsidRDefault="003D2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F0000" w:usb2="00000010" w:usb3="00000000" w:csb0="001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E8" w:rsidRDefault="003D25E8">
      <w:r>
        <w:separator/>
      </w:r>
    </w:p>
  </w:footnote>
  <w:footnote w:type="continuationSeparator" w:id="0">
    <w:p w:rsidR="003D25E8" w:rsidRDefault="003D2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813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0A74" w:rsidRPr="00FD1503" w:rsidRDefault="00990A74">
        <w:pPr>
          <w:pStyle w:val="a7"/>
          <w:jc w:val="center"/>
          <w:rPr>
            <w:rFonts w:ascii="Times New Roman" w:hAnsi="Times New Roman" w:cs="Times New Roman"/>
          </w:rPr>
        </w:pPr>
      </w:p>
    </w:sdtContent>
  </w:sdt>
  <w:p w:rsidR="00990A74" w:rsidRDefault="00990A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A74" w:rsidRDefault="00990A74">
    <w:pPr>
      <w:pStyle w:val="a7"/>
      <w:jc w:val="center"/>
    </w:pPr>
  </w:p>
  <w:p w:rsidR="00990A74" w:rsidRDefault="00990A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3D4"/>
    <w:multiLevelType w:val="hybridMultilevel"/>
    <w:tmpl w:val="440010D6"/>
    <w:lvl w:ilvl="0" w:tplc="C0089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B22A4"/>
    <w:multiLevelType w:val="hybridMultilevel"/>
    <w:tmpl w:val="0D12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77159"/>
    <w:multiLevelType w:val="hybridMultilevel"/>
    <w:tmpl w:val="27F695D6"/>
    <w:lvl w:ilvl="0" w:tplc="75A0DE4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E632123"/>
    <w:multiLevelType w:val="hybridMultilevel"/>
    <w:tmpl w:val="20966EF0"/>
    <w:lvl w:ilvl="0" w:tplc="06BA6A0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B2A0C"/>
    <w:multiLevelType w:val="hybridMultilevel"/>
    <w:tmpl w:val="20966EF0"/>
    <w:lvl w:ilvl="0" w:tplc="06BA6A0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A504E"/>
    <w:multiLevelType w:val="hybridMultilevel"/>
    <w:tmpl w:val="54ACD7AE"/>
    <w:lvl w:ilvl="0" w:tplc="3B1AA08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AC583F"/>
    <w:multiLevelType w:val="hybridMultilevel"/>
    <w:tmpl w:val="75606DB8"/>
    <w:lvl w:ilvl="0" w:tplc="9CC22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221D24"/>
    <w:multiLevelType w:val="hybridMultilevel"/>
    <w:tmpl w:val="513A9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E7476E"/>
    <w:multiLevelType w:val="hybridMultilevel"/>
    <w:tmpl w:val="F002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834CF"/>
    <w:multiLevelType w:val="hybridMultilevel"/>
    <w:tmpl w:val="EF5405D2"/>
    <w:lvl w:ilvl="0" w:tplc="074EA24C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2EA81A98"/>
    <w:multiLevelType w:val="hybridMultilevel"/>
    <w:tmpl w:val="20966EF0"/>
    <w:lvl w:ilvl="0" w:tplc="06BA6A0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A148D"/>
    <w:multiLevelType w:val="hybridMultilevel"/>
    <w:tmpl w:val="A9107BFE"/>
    <w:lvl w:ilvl="0" w:tplc="8D5A554C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6603B80"/>
    <w:multiLevelType w:val="hybridMultilevel"/>
    <w:tmpl w:val="541E96CA"/>
    <w:lvl w:ilvl="0" w:tplc="06BA6A0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ECA10AB"/>
    <w:multiLevelType w:val="hybridMultilevel"/>
    <w:tmpl w:val="20966EF0"/>
    <w:lvl w:ilvl="0" w:tplc="06BA6A0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90BED"/>
    <w:multiLevelType w:val="hybridMultilevel"/>
    <w:tmpl w:val="20966EF0"/>
    <w:lvl w:ilvl="0" w:tplc="06BA6A0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B17EAE"/>
    <w:multiLevelType w:val="hybridMultilevel"/>
    <w:tmpl w:val="E3C81E00"/>
    <w:lvl w:ilvl="0" w:tplc="39386F38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445" w:hanging="360"/>
      </w:pPr>
    </w:lvl>
    <w:lvl w:ilvl="2" w:tplc="0419001B">
      <w:start w:val="1"/>
      <w:numFmt w:val="lowerRoman"/>
      <w:lvlText w:val="%3."/>
      <w:lvlJc w:val="right"/>
      <w:pPr>
        <w:ind w:left="1165" w:hanging="180"/>
      </w:pPr>
    </w:lvl>
    <w:lvl w:ilvl="3" w:tplc="0419000F">
      <w:start w:val="1"/>
      <w:numFmt w:val="decimal"/>
      <w:lvlText w:val="%4."/>
      <w:lvlJc w:val="left"/>
      <w:pPr>
        <w:ind w:left="1885" w:hanging="360"/>
      </w:pPr>
    </w:lvl>
    <w:lvl w:ilvl="4" w:tplc="04190019">
      <w:start w:val="1"/>
      <w:numFmt w:val="lowerLetter"/>
      <w:lvlText w:val="%5."/>
      <w:lvlJc w:val="left"/>
      <w:pPr>
        <w:ind w:left="2605" w:hanging="360"/>
      </w:pPr>
    </w:lvl>
    <w:lvl w:ilvl="5" w:tplc="0419001B">
      <w:start w:val="1"/>
      <w:numFmt w:val="lowerRoman"/>
      <w:lvlText w:val="%6."/>
      <w:lvlJc w:val="right"/>
      <w:pPr>
        <w:ind w:left="3325" w:hanging="180"/>
      </w:pPr>
    </w:lvl>
    <w:lvl w:ilvl="6" w:tplc="0419000F" w:tentative="1">
      <w:start w:val="1"/>
      <w:numFmt w:val="decimal"/>
      <w:lvlText w:val="%7."/>
      <w:lvlJc w:val="left"/>
      <w:pPr>
        <w:ind w:left="4045" w:hanging="360"/>
      </w:pPr>
    </w:lvl>
    <w:lvl w:ilvl="7" w:tplc="04190019" w:tentative="1">
      <w:start w:val="1"/>
      <w:numFmt w:val="lowerLetter"/>
      <w:lvlText w:val="%8."/>
      <w:lvlJc w:val="left"/>
      <w:pPr>
        <w:ind w:left="4765" w:hanging="360"/>
      </w:pPr>
    </w:lvl>
    <w:lvl w:ilvl="8" w:tplc="0419001B" w:tentative="1">
      <w:start w:val="1"/>
      <w:numFmt w:val="lowerRoman"/>
      <w:lvlText w:val="%9."/>
      <w:lvlJc w:val="right"/>
      <w:pPr>
        <w:ind w:left="5485" w:hanging="180"/>
      </w:pPr>
    </w:lvl>
  </w:abstractNum>
  <w:abstractNum w:abstractNumId="16">
    <w:nsid w:val="4A362E9F"/>
    <w:multiLevelType w:val="hybridMultilevel"/>
    <w:tmpl w:val="910AA946"/>
    <w:lvl w:ilvl="0" w:tplc="83D62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4F09B7"/>
    <w:multiLevelType w:val="hybridMultilevel"/>
    <w:tmpl w:val="387C3F8A"/>
    <w:lvl w:ilvl="0" w:tplc="BCB88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50263B4"/>
    <w:multiLevelType w:val="hybridMultilevel"/>
    <w:tmpl w:val="28DE17D2"/>
    <w:lvl w:ilvl="0" w:tplc="A7666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1137E5"/>
    <w:multiLevelType w:val="hybridMultilevel"/>
    <w:tmpl w:val="1F6E193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E6443"/>
    <w:multiLevelType w:val="hybridMultilevel"/>
    <w:tmpl w:val="20966EF0"/>
    <w:lvl w:ilvl="0" w:tplc="06BA6A0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63B7A"/>
    <w:multiLevelType w:val="hybridMultilevel"/>
    <w:tmpl w:val="AED2333C"/>
    <w:lvl w:ilvl="0" w:tplc="04190001">
      <w:start w:val="1"/>
      <w:numFmt w:val="bullet"/>
      <w:lvlText w:val=""/>
      <w:lvlJc w:val="left"/>
      <w:pPr>
        <w:ind w:left="1609" w:hanging="90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5714B58"/>
    <w:multiLevelType w:val="hybridMultilevel"/>
    <w:tmpl w:val="4AAE64F2"/>
    <w:lvl w:ilvl="0" w:tplc="496057A2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A2BC7"/>
    <w:multiLevelType w:val="hybridMultilevel"/>
    <w:tmpl w:val="6B88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D345F6"/>
    <w:multiLevelType w:val="hybridMultilevel"/>
    <w:tmpl w:val="640EC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F2D3C7E"/>
    <w:multiLevelType w:val="hybridMultilevel"/>
    <w:tmpl w:val="46129370"/>
    <w:lvl w:ilvl="0" w:tplc="DFB6F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21"/>
  </w:num>
  <w:num w:numId="5">
    <w:abstractNumId w:val="2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25"/>
  </w:num>
  <w:num w:numId="14">
    <w:abstractNumId w:val="18"/>
  </w:num>
  <w:num w:numId="15">
    <w:abstractNumId w:val="6"/>
  </w:num>
  <w:num w:numId="16">
    <w:abstractNumId w:val="8"/>
  </w:num>
  <w:num w:numId="17">
    <w:abstractNumId w:val="16"/>
  </w:num>
  <w:num w:numId="18">
    <w:abstractNumId w:val="1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20"/>
  </w:num>
  <w:num w:numId="26">
    <w:abstractNumId w:val="13"/>
  </w:num>
  <w:num w:numId="27">
    <w:abstractNumId w:val="9"/>
  </w:num>
  <w:num w:numId="28">
    <w:abstractNumId w:val="12"/>
  </w:num>
  <w:num w:numId="29">
    <w:abstractNumId w:val="4"/>
  </w:num>
  <w:num w:numId="30">
    <w:abstractNumId w:val="2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0C5"/>
    <w:rsid w:val="00036380"/>
    <w:rsid w:val="000468B9"/>
    <w:rsid w:val="000863FE"/>
    <w:rsid w:val="000C48B1"/>
    <w:rsid w:val="000D03B7"/>
    <w:rsid w:val="000E13B3"/>
    <w:rsid w:val="00101BA6"/>
    <w:rsid w:val="001076A7"/>
    <w:rsid w:val="00115E5E"/>
    <w:rsid w:val="00141412"/>
    <w:rsid w:val="00162D91"/>
    <w:rsid w:val="001D0925"/>
    <w:rsid w:val="001D2925"/>
    <w:rsid w:val="001D756F"/>
    <w:rsid w:val="001D79C3"/>
    <w:rsid w:val="001E08AA"/>
    <w:rsid w:val="001E639E"/>
    <w:rsid w:val="002057F3"/>
    <w:rsid w:val="002320C5"/>
    <w:rsid w:val="0024062B"/>
    <w:rsid w:val="00274D31"/>
    <w:rsid w:val="00293EC8"/>
    <w:rsid w:val="002C6D38"/>
    <w:rsid w:val="002F1139"/>
    <w:rsid w:val="003171C4"/>
    <w:rsid w:val="00352709"/>
    <w:rsid w:val="0037787B"/>
    <w:rsid w:val="00380D21"/>
    <w:rsid w:val="003A1FF1"/>
    <w:rsid w:val="003D25E8"/>
    <w:rsid w:val="00424DA6"/>
    <w:rsid w:val="00430011"/>
    <w:rsid w:val="004B3B08"/>
    <w:rsid w:val="004C108F"/>
    <w:rsid w:val="004C4C53"/>
    <w:rsid w:val="00516FB2"/>
    <w:rsid w:val="0057628F"/>
    <w:rsid w:val="005914C7"/>
    <w:rsid w:val="005C682E"/>
    <w:rsid w:val="005E4029"/>
    <w:rsid w:val="006074F0"/>
    <w:rsid w:val="00613118"/>
    <w:rsid w:val="00622236"/>
    <w:rsid w:val="00661A8D"/>
    <w:rsid w:val="006757FC"/>
    <w:rsid w:val="006B34C1"/>
    <w:rsid w:val="006E52F8"/>
    <w:rsid w:val="007031D5"/>
    <w:rsid w:val="007060F9"/>
    <w:rsid w:val="0072338E"/>
    <w:rsid w:val="00762458"/>
    <w:rsid w:val="007723F5"/>
    <w:rsid w:val="00781D3E"/>
    <w:rsid w:val="007C1CBB"/>
    <w:rsid w:val="007D32E3"/>
    <w:rsid w:val="007D52D9"/>
    <w:rsid w:val="00801096"/>
    <w:rsid w:val="0085225F"/>
    <w:rsid w:val="008544A7"/>
    <w:rsid w:val="008553E0"/>
    <w:rsid w:val="00867D19"/>
    <w:rsid w:val="00880712"/>
    <w:rsid w:val="008C2FC2"/>
    <w:rsid w:val="00927C29"/>
    <w:rsid w:val="00966187"/>
    <w:rsid w:val="00990A74"/>
    <w:rsid w:val="009945BC"/>
    <w:rsid w:val="009D4310"/>
    <w:rsid w:val="009F6C5D"/>
    <w:rsid w:val="00A0708B"/>
    <w:rsid w:val="00A11045"/>
    <w:rsid w:val="00A30EE2"/>
    <w:rsid w:val="00A57137"/>
    <w:rsid w:val="00A57808"/>
    <w:rsid w:val="00A80BEE"/>
    <w:rsid w:val="00A85238"/>
    <w:rsid w:val="00AB213F"/>
    <w:rsid w:val="00AD3804"/>
    <w:rsid w:val="00B21BA0"/>
    <w:rsid w:val="00B66ADD"/>
    <w:rsid w:val="00B7748A"/>
    <w:rsid w:val="00B825E5"/>
    <w:rsid w:val="00B87C62"/>
    <w:rsid w:val="00B925F2"/>
    <w:rsid w:val="00BA29F1"/>
    <w:rsid w:val="00C861F1"/>
    <w:rsid w:val="00C86B73"/>
    <w:rsid w:val="00D0027B"/>
    <w:rsid w:val="00D004F5"/>
    <w:rsid w:val="00D33172"/>
    <w:rsid w:val="00D51379"/>
    <w:rsid w:val="00D8647D"/>
    <w:rsid w:val="00D90A26"/>
    <w:rsid w:val="00DA16F4"/>
    <w:rsid w:val="00DB0975"/>
    <w:rsid w:val="00DE56D0"/>
    <w:rsid w:val="00E11EEA"/>
    <w:rsid w:val="00E61B38"/>
    <w:rsid w:val="00E87739"/>
    <w:rsid w:val="00EA1836"/>
    <w:rsid w:val="00EB0DFF"/>
    <w:rsid w:val="00EE5266"/>
    <w:rsid w:val="00F608E7"/>
    <w:rsid w:val="00F61343"/>
    <w:rsid w:val="00F766E1"/>
    <w:rsid w:val="00F80BAA"/>
    <w:rsid w:val="00F92760"/>
    <w:rsid w:val="00FD1503"/>
    <w:rsid w:val="00FE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C6D38"/>
    <w:pPr>
      <w:keepNext/>
      <w:widowControl/>
      <w:autoSpaceDE/>
      <w:autoSpaceDN/>
      <w:jc w:val="center"/>
      <w:outlineLvl w:val="0"/>
    </w:pPr>
    <w:rPr>
      <w:sz w:val="4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34C1"/>
    <w:pPr>
      <w:keepNext/>
      <w:widowControl/>
      <w:autoSpaceDE/>
      <w:autoSpaceDN/>
      <w:ind w:firstLine="567"/>
      <w:jc w:val="both"/>
      <w:outlineLvl w:val="1"/>
    </w:pPr>
    <w:rPr>
      <w:rFonts w:eastAsia="Calibri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34C1"/>
    <w:pPr>
      <w:keepNext/>
      <w:widowControl/>
      <w:autoSpaceDE/>
      <w:autoSpaceDN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B34C1"/>
    <w:pPr>
      <w:keepNext/>
      <w:widowControl/>
      <w:autoSpaceDE/>
      <w:autoSpaceDN/>
      <w:ind w:firstLine="709"/>
      <w:jc w:val="both"/>
      <w:outlineLvl w:val="3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C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D79C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11"/>
    <w:rsid w:val="001D79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5"/>
    <w:rsid w:val="001D79C3"/>
    <w:pPr>
      <w:shd w:val="clear" w:color="auto" w:fill="FFFFFF"/>
      <w:autoSpaceDE/>
      <w:autoSpaceDN/>
      <w:spacing w:after="300" w:line="322" w:lineRule="exact"/>
      <w:ind w:hanging="1940"/>
      <w:jc w:val="center"/>
    </w:pPr>
    <w:rPr>
      <w:sz w:val="28"/>
      <w:szCs w:val="28"/>
    </w:rPr>
  </w:style>
  <w:style w:type="table" w:styleId="a6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7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6"/>
    <w:uiPriority w:val="39"/>
    <w:rsid w:val="001D7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79C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1D79C3"/>
  </w:style>
  <w:style w:type="table" w:customStyle="1" w:styleId="31">
    <w:name w:val="Сетка таблицы3"/>
    <w:basedOn w:val="a1"/>
    <w:next w:val="a6"/>
    <w:uiPriority w:val="59"/>
    <w:rsid w:val="001D79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93E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41">
    <w:name w:val="Основной текст4"/>
    <w:basedOn w:val="a"/>
    <w:rsid w:val="00293EC8"/>
    <w:pPr>
      <w:shd w:val="clear" w:color="auto" w:fill="FFFFFF"/>
      <w:autoSpaceDE/>
      <w:autoSpaceDN/>
      <w:spacing w:line="226" w:lineRule="exact"/>
      <w:ind w:left="57" w:right="57" w:hanging="900"/>
      <w:jc w:val="both"/>
    </w:pPr>
    <w:rPr>
      <w:spacing w:val="4"/>
      <w:sz w:val="17"/>
      <w:szCs w:val="17"/>
    </w:rPr>
  </w:style>
  <w:style w:type="character" w:customStyle="1" w:styleId="7pt">
    <w:name w:val="Основной текст + 7 pt"/>
    <w:aliases w:val="Полужирный,Интервал 0 pt"/>
    <w:rsid w:val="00293EC8"/>
    <w:rPr>
      <w:rFonts w:ascii="Times New Roman" w:eastAsia="Times New Roman" w:hAnsi="Times New Roman" w:cs="Times New Roman" w:hint="default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tended-textfull">
    <w:name w:val="extended-text__full"/>
    <w:basedOn w:val="a0"/>
    <w:rsid w:val="00293EC8"/>
  </w:style>
  <w:style w:type="character" w:customStyle="1" w:styleId="21">
    <w:name w:val="Основной текст2"/>
    <w:rsid w:val="00293E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93EC8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3EC8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293EC8"/>
  </w:style>
  <w:style w:type="paragraph" w:styleId="ac">
    <w:name w:val="footer"/>
    <w:basedOn w:val="a"/>
    <w:link w:val="ad"/>
    <w:uiPriority w:val="99"/>
    <w:unhideWhenUsed/>
    <w:rsid w:val="00293EC8"/>
    <w:pPr>
      <w:widowControl/>
      <w:tabs>
        <w:tab w:val="center" w:pos="4677"/>
        <w:tab w:val="right" w:pos="9355"/>
      </w:tabs>
      <w:autoSpaceDE/>
      <w:autoSpaceDN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93EC8"/>
    <w:rPr>
      <w:rFonts w:ascii="Times New Roman" w:eastAsiaTheme="minorEastAsia" w:hAnsi="Times New Roman" w:cs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93EC8"/>
  </w:style>
  <w:style w:type="character" w:customStyle="1" w:styleId="10">
    <w:name w:val="Заголовок 1 Знак"/>
    <w:basedOn w:val="a0"/>
    <w:link w:val="1"/>
    <w:uiPriority w:val="9"/>
    <w:rsid w:val="002C6D3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2C6D38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C6D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B34C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34C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34C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(3)_"/>
    <w:basedOn w:val="a0"/>
    <w:link w:val="33"/>
    <w:locked/>
    <w:rsid w:val="006B34C1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B34C1"/>
    <w:pPr>
      <w:shd w:val="clear" w:color="auto" w:fill="FFFFFF"/>
      <w:autoSpaceDE/>
      <w:autoSpaceDN/>
      <w:spacing w:before="660" w:after="300" w:line="277" w:lineRule="exact"/>
      <w:jc w:val="center"/>
    </w:pPr>
    <w:rPr>
      <w:b/>
      <w:bCs/>
      <w:spacing w:val="-10"/>
      <w:sz w:val="23"/>
      <w:szCs w:val="23"/>
    </w:rPr>
  </w:style>
  <w:style w:type="paragraph" w:customStyle="1" w:styleId="c5">
    <w:name w:val="c5"/>
    <w:basedOn w:val="a"/>
    <w:rsid w:val="006B34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6B34C1"/>
  </w:style>
  <w:style w:type="character" w:customStyle="1" w:styleId="c3">
    <w:name w:val="c3"/>
    <w:basedOn w:val="a0"/>
    <w:rsid w:val="006B34C1"/>
  </w:style>
  <w:style w:type="paragraph" w:customStyle="1" w:styleId="c9">
    <w:name w:val="c9"/>
    <w:basedOn w:val="a"/>
    <w:rsid w:val="006B34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6B34C1"/>
  </w:style>
  <w:style w:type="paragraph" w:customStyle="1" w:styleId="c14">
    <w:name w:val="c14"/>
    <w:basedOn w:val="a"/>
    <w:rsid w:val="006B34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7628F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7628F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0C48B1"/>
  </w:style>
  <w:style w:type="character" w:styleId="ae">
    <w:name w:val="Strong"/>
    <w:basedOn w:val="a0"/>
    <w:uiPriority w:val="22"/>
    <w:qFormat/>
    <w:rsid w:val="000C48B1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D51379"/>
    <w:rPr>
      <w:color w:val="954F72" w:themeColor="followedHyperlink"/>
      <w:u w:val="single"/>
    </w:rPr>
  </w:style>
  <w:style w:type="paragraph" w:styleId="af0">
    <w:name w:val="Body Text"/>
    <w:basedOn w:val="a"/>
    <w:link w:val="af1"/>
    <w:uiPriority w:val="1"/>
    <w:unhideWhenUsed/>
    <w:qFormat/>
    <w:rsid w:val="00990A74"/>
    <w:pPr>
      <w:ind w:left="102"/>
    </w:pPr>
    <w:rPr>
      <w:sz w:val="28"/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990A74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26" Type="http://schemas.openxmlformats.org/officeDocument/2006/relationships/hyperlink" Target="https://aismon.irooo.ru" TargetMode="External"/><Relationship Id="rId39" Type="http://schemas.openxmlformats.org/officeDocument/2006/relationships/chart" Target="charts/chart28.xml"/><Relationship Id="rId21" Type="http://schemas.openxmlformats.org/officeDocument/2006/relationships/chart" Target="charts/chart12.xml"/><Relationship Id="rId34" Type="http://schemas.openxmlformats.org/officeDocument/2006/relationships/chart" Target="charts/chart24.xml"/><Relationship Id="rId42" Type="http://schemas.openxmlformats.org/officeDocument/2006/relationships/chart" Target="charts/chart31.xml"/><Relationship Id="rId47" Type="http://schemas.openxmlformats.org/officeDocument/2006/relationships/chart" Target="charts/chart35.xml"/><Relationship Id="rId50" Type="http://schemas.openxmlformats.org/officeDocument/2006/relationships/chart" Target="charts/chart38.xml"/><Relationship Id="rId55" Type="http://schemas.openxmlformats.org/officeDocument/2006/relationships/hyperlink" Target="https://irooo.ru/deyatelnost-tsentra-monitoringa-i-otsenki-kachestva-obrazovaniya/4721-obrazets-grafika-provedeniya-otsenochnykh-protsedur-v-oo-v-1-polugodii-2022-2023-uchebnogo-goda" TargetMode="External"/><Relationship Id="rId63" Type="http://schemas.openxmlformats.org/officeDocument/2006/relationships/hyperlink" Target="https://www.youtube.com/watch?v=HzBS-1U07Jo" TargetMode="External"/><Relationship Id="rId68" Type="http://schemas.openxmlformats.org/officeDocument/2006/relationships/hyperlink" Target="https://irooo.ru/nauchno-metodicheskoe-obespechenie/povyshenie-kachestva-obrazovaniya-v-usloviyakh-vvedeniya-fgos-obshchego-obrazovaniya/466-funktsional-naya-gramotnost/4392-materialy-vebinarov-po-funktsional-noj-gramotnosti" TargetMode="External"/><Relationship Id="rId76" Type="http://schemas.openxmlformats.org/officeDocument/2006/relationships/hyperlink" Target="https://conferenc.irooo.ru/konferentsiya-8/719-virtualnyj-kruglyj-stol-9-matematicheskaya-gramotnost-obuchayushchikhsya-vozmozhnosti-i-orientiry" TargetMode="External"/><Relationship Id="rId7" Type="http://schemas.openxmlformats.org/officeDocument/2006/relationships/hyperlink" Target="mailto:MarianRONO@yandex.ru" TargetMode="External"/><Relationship Id="rId71" Type="http://schemas.openxmlformats.org/officeDocument/2006/relationships/hyperlink" Target="https://www.youtube.com/watch?v=qmSTspEAobE" TargetMode="Externa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9" Type="http://schemas.openxmlformats.org/officeDocument/2006/relationships/chart" Target="charts/chart19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32" Type="http://schemas.openxmlformats.org/officeDocument/2006/relationships/chart" Target="charts/chart22.xml"/><Relationship Id="rId37" Type="http://schemas.openxmlformats.org/officeDocument/2006/relationships/chart" Target="charts/chart26.xml"/><Relationship Id="rId40" Type="http://schemas.openxmlformats.org/officeDocument/2006/relationships/chart" Target="charts/chart29.xml"/><Relationship Id="rId45" Type="http://schemas.openxmlformats.org/officeDocument/2006/relationships/chart" Target="charts/chart33.xml"/><Relationship Id="rId53" Type="http://schemas.openxmlformats.org/officeDocument/2006/relationships/hyperlink" Target="https://www.youtube.com/watch?v=NVWnLbr1oK4" TargetMode="External"/><Relationship Id="rId58" Type="http://schemas.openxmlformats.org/officeDocument/2006/relationships/hyperlink" Target="https://www.youtube.com/watch?v=S-2g7ezTkII" TargetMode="External"/><Relationship Id="rId66" Type="http://schemas.openxmlformats.org/officeDocument/2006/relationships/hyperlink" Target="https://www.youtube.com/watch?v=9IJgaLpE0tM" TargetMode="External"/><Relationship Id="rId74" Type="http://schemas.openxmlformats.org/officeDocument/2006/relationships/hyperlink" Target="https://conferenc.irooo.ru/konferentsiya-8/711-virtualnyj-kruglyj-stol-2-effektivnye-praktiki-formirovaniya-chitatelskoj-gramotnosti-u-sovremennykh-shkolnikov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youtu.be/ab7BVPwW1kg" TargetMode="External"/><Relationship Id="rId82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31" Type="http://schemas.openxmlformats.org/officeDocument/2006/relationships/chart" Target="charts/chart21.xml"/><Relationship Id="rId44" Type="http://schemas.openxmlformats.org/officeDocument/2006/relationships/hyperlink" Target="https://aismon.irooo.ru" TargetMode="External"/><Relationship Id="rId52" Type="http://schemas.openxmlformats.org/officeDocument/2006/relationships/chart" Target="charts/chart40.xml"/><Relationship Id="rId60" Type="http://schemas.openxmlformats.org/officeDocument/2006/relationships/hyperlink" Target="https://conferenc.irooo.ru/images/1_%D0%A2%D0%B0%D1%81%D0%BB%D0%B8%D1%86%D0%BA%D0%B0%D1%8F.pptx" TargetMode="External"/><Relationship Id="rId65" Type="http://schemas.openxmlformats.org/officeDocument/2006/relationships/hyperlink" Target="https://www.youtube.com/watch?v=bDb1N5V-gRw&amp;feature=youtu.be" TargetMode="External"/><Relationship Id="rId73" Type="http://schemas.openxmlformats.org/officeDocument/2006/relationships/hyperlink" Target="https://www.youtube.com/watch?v=bN4DwYrzDGk" TargetMode="External"/><Relationship Id="rId78" Type="http://schemas.openxmlformats.org/officeDocument/2006/relationships/image" Target="media/image1.png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3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hyperlink" Target="https://aismon.irooo.ru" TargetMode="External"/><Relationship Id="rId43" Type="http://schemas.openxmlformats.org/officeDocument/2006/relationships/chart" Target="charts/chart32.xml"/><Relationship Id="rId48" Type="http://schemas.openxmlformats.org/officeDocument/2006/relationships/chart" Target="charts/chart36.xml"/><Relationship Id="rId56" Type="http://schemas.openxmlformats.org/officeDocument/2006/relationships/hyperlink" Target="http://irooo.ru/images/files/biblioteka/2020-izdaniya/fgos/Vnutrennyaya_sistema_ocenki_kachestva_obrazovaniya_kak_effektivniy_mehanizm_povisheniya_kachestva_obrazovaniya_v_obrazovatelnoy_organizacii.pdf" TargetMode="External"/><Relationship Id="rId64" Type="http://schemas.openxmlformats.org/officeDocument/2006/relationships/hyperlink" Target="https://irooo.ru/nauchno-metodicheskoe-obespechenie/povyshenie-kachestva-obrazovaniya-v-usloviyakh-vvedeniya-fgos-obshchego-obrazovaniya/466-funktsional-naya-gramotnost/4392-materialy-vebinarov-po-funktsional-noj-gramotnosti" TargetMode="External"/><Relationship Id="rId69" Type="http://schemas.openxmlformats.org/officeDocument/2006/relationships/hyperlink" Target="https://www.youtube.com/watch?v=oV5RDTJeTpk" TargetMode="External"/><Relationship Id="rId77" Type="http://schemas.openxmlformats.org/officeDocument/2006/relationships/hyperlink" Target="https://docs.google.com/document/d/1jY6go9ha8Gb1Re9KIDzdAKrSX2Wsc3UoQQBMNpDJh7g/edit" TargetMode="External"/><Relationship Id="rId8" Type="http://schemas.openxmlformats.org/officeDocument/2006/relationships/hyperlink" Target="https://aismon.irooo.ru" TargetMode="External"/><Relationship Id="rId51" Type="http://schemas.openxmlformats.org/officeDocument/2006/relationships/chart" Target="charts/chart39.xml"/><Relationship Id="rId72" Type="http://schemas.openxmlformats.org/officeDocument/2006/relationships/hyperlink" Target="https://www.youtube.com/watch?v=x5GfCmAwx90" TargetMode="External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chart" Target="charts/chart4.xml"/><Relationship Id="rId17" Type="http://schemas.openxmlformats.org/officeDocument/2006/relationships/hyperlink" Target="https://aismon.irooo.ru" TargetMode="External"/><Relationship Id="rId25" Type="http://schemas.openxmlformats.org/officeDocument/2006/relationships/chart" Target="charts/chart16.xml"/><Relationship Id="rId33" Type="http://schemas.openxmlformats.org/officeDocument/2006/relationships/chart" Target="charts/chart23.xml"/><Relationship Id="rId38" Type="http://schemas.openxmlformats.org/officeDocument/2006/relationships/chart" Target="charts/chart27.xml"/><Relationship Id="rId46" Type="http://schemas.openxmlformats.org/officeDocument/2006/relationships/chart" Target="charts/chart34.xml"/><Relationship Id="rId59" Type="http://schemas.openxmlformats.org/officeDocument/2006/relationships/hyperlink" Target="https://www.youtube.com/watch?v=l3fmh-OUjms" TargetMode="External"/><Relationship Id="rId67" Type="http://schemas.openxmlformats.org/officeDocument/2006/relationships/hyperlink" Target="https://www.youtube.com/watch?v=bDb1N5V-gRw&amp;feature=youtu.be" TargetMode="External"/><Relationship Id="rId20" Type="http://schemas.openxmlformats.org/officeDocument/2006/relationships/chart" Target="charts/chart11.xml"/><Relationship Id="rId41" Type="http://schemas.openxmlformats.org/officeDocument/2006/relationships/chart" Target="charts/chart30.xml"/><Relationship Id="rId54" Type="http://schemas.openxmlformats.org/officeDocument/2006/relationships/hyperlink" Target="https://irooo.ru/images/files/cmoko/%D0%9C%D0%BE%D0%BD%D0%B8%D1%82%D0%BE%D1%80%D0%B8%D0%BD%D0%B3_2022/%D0%A7%D0%B5%D1%80%D0%B5%D0%BD%D0%BA%D0%BE%D0%B2%D0%B0_%D0%A1%D0%92_23.06.2022.pdf" TargetMode="External"/><Relationship Id="rId62" Type="http://schemas.openxmlformats.org/officeDocument/2006/relationships/hyperlink" Target="https://disk.yandex.ru/i/AMpn9tK4_0OFYA" TargetMode="External"/><Relationship Id="rId70" Type="http://schemas.openxmlformats.org/officeDocument/2006/relationships/hyperlink" Target="https://www.youtube.com/watch?v=PEEdpyEjjlU" TargetMode="External"/><Relationship Id="rId75" Type="http://schemas.openxmlformats.org/officeDocument/2006/relationships/hyperlink" Target="https://conferenc.irooo.ru/konferentsiya-8/718-virtualnyj-kruglyj-stol-8-formiruem-estestvennonauchnuyu-gramotnost-ot-idei-k-zadaniy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hart" Target="charts/chart7.xml"/><Relationship Id="rId23" Type="http://schemas.openxmlformats.org/officeDocument/2006/relationships/chart" Target="charts/chart14.xml"/><Relationship Id="rId28" Type="http://schemas.openxmlformats.org/officeDocument/2006/relationships/chart" Target="charts/chart18.xml"/><Relationship Id="rId36" Type="http://schemas.openxmlformats.org/officeDocument/2006/relationships/chart" Target="charts/chart25.xml"/><Relationship Id="rId49" Type="http://schemas.openxmlformats.org/officeDocument/2006/relationships/chart" Target="charts/chart37.xml"/><Relationship Id="rId57" Type="http://schemas.openxmlformats.org/officeDocument/2006/relationships/hyperlink" Target="https://www.youtube.com/watch?v=jpiI_9C7FBw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 2021 г.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7"/>
              <c:layout>
                <c:manualLayout>
                  <c:x val="0"/>
                  <c:y val="-1.9162213924743297E-2"/>
                </c:manualLayout>
              </c:layout>
              <c:showVal val="1"/>
            </c:dLbl>
            <c:spPr>
              <a:solidFill>
                <a:schemeClr val="accent1">
                  <a:lumMod val="40000"/>
                  <a:lumOff val="60000"/>
                </a:schemeClr>
              </a:solidFill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36</c:v>
                </c:pt>
                <c:pt idx="1">
                  <c:v>53</c:v>
                </c:pt>
                <c:pt idx="2">
                  <c:v>71</c:v>
                </c:pt>
                <c:pt idx="3">
                  <c:v>0</c:v>
                </c:pt>
                <c:pt idx="4">
                  <c:v>0</c:v>
                </c:pt>
                <c:pt idx="5">
                  <c:v>22</c:v>
                </c:pt>
                <c:pt idx="6">
                  <c:v>67</c:v>
                </c:pt>
                <c:pt idx="7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 2022 г.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6"/>
              <c:dLblPos val="inEnd"/>
              <c:showVal val="1"/>
            </c:dLbl>
            <c:dLbl>
              <c:idx val="7"/>
              <c:layout>
                <c:manualLayout>
                  <c:x val="0"/>
                  <c:y val="3.1937023207905542E-2"/>
                </c:manualLayout>
              </c:layout>
              <c:showVal val="1"/>
            </c:dLbl>
            <c:spPr>
              <a:solidFill>
                <a:schemeClr val="accent6">
                  <a:lumMod val="40000"/>
                  <a:lumOff val="60000"/>
                </a:schemeClr>
              </a:solidFill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63</c:v>
                </c:pt>
                <c:pt idx="1">
                  <c:v>31</c:v>
                </c:pt>
                <c:pt idx="2">
                  <c:v>43</c:v>
                </c:pt>
                <c:pt idx="3">
                  <c:v>0</c:v>
                </c:pt>
                <c:pt idx="4">
                  <c:v>0</c:v>
                </c:pt>
                <c:pt idx="5">
                  <c:v>35</c:v>
                </c:pt>
                <c:pt idx="6">
                  <c:v>53</c:v>
                </c:pt>
                <c:pt idx="7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 2023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9162213924743297E-2"/>
                </c:manualLayout>
              </c:layout>
              <c:showVal val="1"/>
            </c:dLbl>
            <c:dLbl>
              <c:idx val="2"/>
              <c:layout>
                <c:manualLayout>
                  <c:x val="6.1968278422011606E-3"/>
                  <c:y val="3.8324427849486573E-2"/>
                </c:manualLayout>
              </c:layout>
              <c:showVal val="1"/>
            </c:dLbl>
            <c:dLbl>
              <c:idx val="6"/>
              <c:layout>
                <c:manualLayout>
                  <c:x val="4.1312185614673334E-3"/>
                  <c:y val="3.1937023207905542E-2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55</c:v>
                </c:pt>
                <c:pt idx="1">
                  <c:v>0</c:v>
                </c:pt>
                <c:pt idx="2">
                  <c:v>38</c:v>
                </c:pt>
                <c:pt idx="3">
                  <c:v>67</c:v>
                </c:pt>
                <c:pt idx="4">
                  <c:v>58</c:v>
                </c:pt>
                <c:pt idx="5">
                  <c:v>74</c:v>
                </c:pt>
                <c:pt idx="6">
                  <c:v>36</c:v>
                </c:pt>
                <c:pt idx="7">
                  <c:v>71</c:v>
                </c:pt>
              </c:numCache>
            </c:numRef>
          </c:val>
        </c:ser>
        <c:axId val="108139648"/>
        <c:axId val="108896256"/>
      </c:barChart>
      <c:catAx>
        <c:axId val="108139648"/>
        <c:scaling>
          <c:orientation val="minMax"/>
        </c:scaling>
        <c:axPos val="b"/>
        <c:numFmt formatCode="General" sourceLinked="1"/>
        <c:tickLblPos val="nextTo"/>
        <c:crossAx val="108896256"/>
        <c:crosses val="autoZero"/>
        <c:auto val="1"/>
        <c:lblAlgn val="ctr"/>
        <c:lblOffset val="100"/>
      </c:catAx>
      <c:valAx>
        <c:axId val="108896256"/>
        <c:scaling>
          <c:orientation val="minMax"/>
        </c:scaling>
        <c:axPos val="l"/>
        <c:majorGridlines/>
        <c:numFmt formatCode="General" sourceLinked="1"/>
        <c:tickLblPos val="nextTo"/>
        <c:crossAx val="10813964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 задания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Лист1!$A$2:$A$17</c:f>
              <c:numCache>
                <c:formatCode>General</c:formatCode>
                <c:ptCount val="1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</c:numCache>
            </c:num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57</c:v>
                </c:pt>
                <c:pt idx="1">
                  <c:v>46</c:v>
                </c:pt>
                <c:pt idx="2">
                  <c:v>44</c:v>
                </c:pt>
                <c:pt idx="3">
                  <c:v>52</c:v>
                </c:pt>
                <c:pt idx="4">
                  <c:v>34</c:v>
                </c:pt>
                <c:pt idx="5">
                  <c:v>73</c:v>
                </c:pt>
                <c:pt idx="6">
                  <c:v>27</c:v>
                </c:pt>
                <c:pt idx="7">
                  <c:v>32</c:v>
                </c:pt>
                <c:pt idx="8">
                  <c:v>76</c:v>
                </c:pt>
                <c:pt idx="9">
                  <c:v>20</c:v>
                </c:pt>
                <c:pt idx="10">
                  <c:v>48</c:v>
                </c:pt>
                <c:pt idx="11">
                  <c:v>48</c:v>
                </c:pt>
                <c:pt idx="12">
                  <c:v>58</c:v>
                </c:pt>
                <c:pt idx="13">
                  <c:v>64</c:v>
                </c:pt>
                <c:pt idx="14">
                  <c:v>40</c:v>
                </c:pt>
                <c:pt idx="15">
                  <c:v>53</c:v>
                </c:pt>
              </c:numCache>
            </c:numRef>
          </c:val>
        </c:ser>
        <c:axId val="138741632"/>
        <c:axId val="138743168"/>
      </c:barChart>
      <c:catAx>
        <c:axId val="138741632"/>
        <c:scaling>
          <c:orientation val="minMax"/>
        </c:scaling>
        <c:axPos val="b"/>
        <c:numFmt formatCode="General" sourceLinked="1"/>
        <c:tickLblPos val="nextTo"/>
        <c:crossAx val="138743168"/>
        <c:crosses val="autoZero"/>
        <c:auto val="1"/>
        <c:lblAlgn val="ctr"/>
        <c:lblOffset val="100"/>
      </c:catAx>
      <c:valAx>
        <c:axId val="138743168"/>
        <c:scaling>
          <c:orientation val="minMax"/>
        </c:scaling>
        <c:axPos val="l"/>
        <c:majorGridlines/>
        <c:numFmt formatCode="General" sourceLinked="1"/>
        <c:tickLblPos val="nextTo"/>
        <c:crossAx val="138741632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2023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-2.0504408447816281E-3"/>
                  <c:y val="1.9766752322593405E-2"/>
                </c:manualLayout>
              </c:layout>
              <c:showVal val="1"/>
            </c:dLbl>
            <c:dLbl>
              <c:idx val="1"/>
              <c:layout>
                <c:manualLayout>
                  <c:x val="-1.4476112364158295E-2"/>
                  <c:y val="1.1904876784649803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Креативное мышление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46</c:v>
                </c:pt>
                <c:pt idx="2">
                  <c:v>52</c:v>
                </c:pt>
                <c:pt idx="3">
                  <c:v>52</c:v>
                </c:pt>
                <c:pt idx="4">
                  <c:v>53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 2022 год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4.2239081402501632E-3"/>
                  <c:y val="-7.906700929037374E-3"/>
                </c:manualLayout>
              </c:layout>
              <c:showVal val="1"/>
            </c:dLbl>
            <c:dLbl>
              <c:idx val="4"/>
              <c:layout>
                <c:manualLayout>
                  <c:x val="-3.4997006856268574E-2"/>
                  <c:y val="0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Креативное мышление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47</c:v>
                </c:pt>
                <c:pt idx="1">
                  <c:v>53</c:v>
                </c:pt>
                <c:pt idx="2">
                  <c:v>32</c:v>
                </c:pt>
                <c:pt idx="3">
                  <c:v>0</c:v>
                </c:pt>
                <c:pt idx="4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класс 2021 год</c:v>
                </c:pt>
              </c:strCache>
            </c:strRef>
          </c:tx>
          <c:dLbls>
            <c:dLbl>
              <c:idx val="0"/>
              <c:layout>
                <c:manualLayout>
                  <c:x val="-1.8453967603034728E-2"/>
                  <c:y val="-1.1860051393556087E-2"/>
                </c:manualLayout>
              </c:layout>
              <c:showVal val="1"/>
            </c:dLbl>
            <c:dLbl>
              <c:idx val="2"/>
              <c:layout>
                <c:manualLayout>
                  <c:x val="-3.705565431840209E-2"/>
                  <c:y val="-7.9365079365079413E-3"/>
                </c:manualLayout>
              </c:layout>
              <c:showVal val="1"/>
            </c:dLbl>
            <c:dLbl>
              <c:idx val="3"/>
              <c:layout>
                <c:manualLayout>
                  <c:x val="-2.0586474621334494E-3"/>
                  <c:y val="-1.9841269841269927E-2"/>
                </c:manualLayout>
              </c:layout>
              <c:showVal val="1"/>
            </c:dLbl>
            <c:dLbl>
              <c:idx val="4"/>
              <c:layout>
                <c:manualLayout>
                  <c:x val="-1.8527827159201083E-2"/>
                  <c:y val="0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Креативное мышление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45</c:v>
                </c:pt>
                <c:pt idx="1">
                  <c:v>23</c:v>
                </c:pt>
                <c:pt idx="2">
                  <c:v>65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</c:ser>
        <c:axId val="144520320"/>
        <c:axId val="144521856"/>
      </c:barChart>
      <c:catAx>
        <c:axId val="144520320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4521856"/>
        <c:crosses val="autoZero"/>
        <c:auto val="1"/>
        <c:lblAlgn val="ctr"/>
        <c:lblOffset val="100"/>
      </c:catAx>
      <c:valAx>
        <c:axId val="144521856"/>
        <c:scaling>
          <c:orientation val="minMax"/>
        </c:scaling>
        <c:axPos val="b"/>
        <c:majorGridlines/>
        <c:numFmt formatCode="General" sourceLinked="1"/>
        <c:tickLblPos val="nextTo"/>
        <c:crossAx val="144520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2012012012012031E-2"/>
                  <c:y val="0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4014014014013939E-2"/>
                  <c:y val="-2.3809523809523812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34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401401401401401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4014014014013939E-2"/>
                  <c:y val="-1.1904761904761921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</c:v>
                </c:pt>
                <c:pt idx="1">
                  <c:v>39</c:v>
                </c:pt>
                <c:pt idx="2">
                  <c:v>18</c:v>
                </c:pt>
              </c:numCache>
            </c:numRef>
          </c:val>
        </c:ser>
        <c:shape val="cone"/>
        <c:axId val="144696448"/>
        <c:axId val="144697984"/>
        <c:axId val="0"/>
      </c:bar3DChart>
      <c:catAx>
        <c:axId val="144696448"/>
        <c:scaling>
          <c:orientation val="minMax"/>
        </c:scaling>
        <c:axPos val="b"/>
        <c:numFmt formatCode="General" sourceLinked="1"/>
        <c:tickLblPos val="nextTo"/>
        <c:crossAx val="144697984"/>
        <c:crosses val="autoZero"/>
        <c:auto val="1"/>
        <c:lblAlgn val="ctr"/>
        <c:lblOffset val="100"/>
      </c:catAx>
      <c:valAx>
        <c:axId val="144697984"/>
        <c:scaling>
          <c:orientation val="minMax"/>
        </c:scaling>
        <c:axPos val="l"/>
        <c:majorGridlines/>
        <c:numFmt formatCode="General" sourceLinked="1"/>
        <c:tickLblPos val="nextTo"/>
        <c:crossAx val="14469644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080083203328134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1.4560582423296928E-2"/>
                  <c:y val="-3.571428571428574E-2"/>
                </c:manualLayout>
              </c:layout>
              <c:showVal val="1"/>
            </c:dLbl>
            <c:dLbl>
              <c:idx val="2"/>
              <c:layout>
                <c:manualLayout>
                  <c:x val="1.2480499219968895E-2"/>
                  <c:y val="-4.365079365079370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0-250</c:v>
                </c:pt>
                <c:pt idx="1">
                  <c:v>251-500</c:v>
                </c:pt>
                <c:pt idx="2">
                  <c:v>501-1000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7.2</c:v>
                </c:pt>
                <c:pt idx="1">
                  <c:v>10.200000000000001</c:v>
                </c:pt>
                <c:pt idx="2">
                  <c:v>8</c:v>
                </c:pt>
              </c:numCache>
            </c:numRef>
          </c:val>
        </c:ser>
        <c:shape val="cylinder"/>
        <c:axId val="145369728"/>
        <c:axId val="145371520"/>
        <c:axId val="0"/>
      </c:bar3DChart>
      <c:catAx>
        <c:axId val="145369728"/>
        <c:scaling>
          <c:orientation val="minMax"/>
        </c:scaling>
        <c:axPos val="b"/>
        <c:tickLblPos val="nextTo"/>
        <c:crossAx val="145371520"/>
        <c:crosses val="autoZero"/>
        <c:auto val="1"/>
        <c:lblAlgn val="ctr"/>
        <c:lblOffset val="100"/>
      </c:catAx>
      <c:valAx>
        <c:axId val="145371520"/>
        <c:scaling>
          <c:orientation val="minMax"/>
        </c:scaling>
        <c:axPos val="l"/>
        <c:majorGridlines/>
        <c:numFmt formatCode="General" sourceLinked="1"/>
        <c:tickLblPos val="nextTo"/>
        <c:crossAx val="145369728"/>
        <c:crosses val="autoZero"/>
        <c:crossBetween val="between"/>
      </c:valAx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1.1783242157533288E-2"/>
                  <c:y val="-2.7777777777777991E-2"/>
                </c:manualLayout>
              </c:layout>
              <c:showVal val="1"/>
            </c:dLbl>
            <c:dLbl>
              <c:idx val="1"/>
              <c:layout>
                <c:manualLayout>
                  <c:x val="1.1783242157533288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1.1783242157533288E-2"/>
                  <c:y val="-3.174603174603174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 являлась  ШНОР / вышла из данного списка</c:v>
                </c:pt>
                <c:pt idx="1">
                  <c:v>В ШНОР 2  год</c:v>
                </c:pt>
                <c:pt idx="2">
                  <c:v>В  ШНОР  3 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8.8000000000000007</c:v>
                </c:pt>
                <c:pt idx="1">
                  <c:v>7.8</c:v>
                </c:pt>
                <c:pt idx="2">
                  <c:v>7.2</c:v>
                </c:pt>
              </c:numCache>
            </c:numRef>
          </c:val>
        </c:ser>
        <c:shape val="cylinder"/>
        <c:axId val="145416192"/>
        <c:axId val="145417728"/>
        <c:axId val="0"/>
      </c:bar3DChart>
      <c:catAx>
        <c:axId val="145416192"/>
        <c:scaling>
          <c:orientation val="minMax"/>
        </c:scaling>
        <c:axPos val="b"/>
        <c:tickLblPos val="nextTo"/>
        <c:crossAx val="145417728"/>
        <c:crosses val="autoZero"/>
        <c:auto val="1"/>
        <c:lblAlgn val="ctr"/>
        <c:lblOffset val="100"/>
      </c:catAx>
      <c:valAx>
        <c:axId val="145417728"/>
        <c:scaling>
          <c:orientation val="minMax"/>
        </c:scaling>
        <c:axPos val="l"/>
        <c:majorGridlines/>
        <c:numFmt formatCode="General" sourceLinked="1"/>
        <c:tickLblPos val="nextTo"/>
        <c:crossAx val="145416192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3564722116443709E-2"/>
                  <c:y val="-6.746031746031747E-2"/>
                </c:manualLayout>
              </c:layout>
              <c:showVal val="1"/>
            </c:dLbl>
            <c:dLbl>
              <c:idx val="1"/>
              <c:layout>
                <c:manualLayout>
                  <c:x val="3.3923191235651171E-2"/>
                  <c:y val="-5.5540838577229537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Сельское  поселение</c:v>
                </c:pt>
                <c:pt idx="1">
                  <c:v>Районный  центр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7.6</c:v>
                </c:pt>
                <c:pt idx="1">
                  <c:v>8</c:v>
                </c:pt>
              </c:numCache>
            </c:numRef>
          </c:val>
        </c:ser>
        <c:shape val="cylinder"/>
        <c:axId val="144585856"/>
        <c:axId val="144587392"/>
        <c:axId val="0"/>
      </c:bar3DChart>
      <c:catAx>
        <c:axId val="144585856"/>
        <c:scaling>
          <c:orientation val="minMax"/>
        </c:scaling>
        <c:axPos val="b"/>
        <c:tickLblPos val="nextTo"/>
        <c:crossAx val="144587392"/>
        <c:crosses val="autoZero"/>
        <c:auto val="1"/>
        <c:lblAlgn val="ctr"/>
        <c:lblOffset val="100"/>
      </c:catAx>
      <c:valAx>
        <c:axId val="144587392"/>
        <c:scaling>
          <c:orientation val="minMax"/>
        </c:scaling>
        <c:axPos val="l"/>
        <c:majorGridlines/>
        <c:numFmt formatCode="General" sourceLinked="1"/>
        <c:tickLblPos val="nextTo"/>
        <c:crossAx val="144585856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9.2592592592593264E-3"/>
                  <c:y val="-3.5714285714285712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3148148148148147E-3"/>
                  <c:y val="-5.1587301587301577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9444444444444675E-3"/>
                  <c:y val="-3.1746031746031744E-2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1574074074074075E-2"/>
                  <c:y val="-2.3809523809523815E-2"/>
                </c:manualLayout>
              </c:layout>
              <c:spPr>
                <a:solidFill>
                  <a:srgbClr val="00B0F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9.2592592592593264E-3"/>
                  <c:y val="-3.968253968253968E-2"/>
                </c:manualLayout>
              </c:layout>
              <c:spPr>
                <a:solidFill>
                  <a:schemeClr val="accent5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Кластер 1</c:v>
                </c:pt>
                <c:pt idx="1">
                  <c:v>Кластер 2</c:v>
                </c:pt>
                <c:pt idx="2">
                  <c:v>Кластер 3</c:v>
                </c:pt>
                <c:pt idx="3">
                  <c:v>Кластер 4</c:v>
                </c:pt>
                <c:pt idx="4">
                  <c:v>Кластер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8.8000000000000007</c:v>
                </c:pt>
                <c:pt idx="1">
                  <c:v>6.7</c:v>
                </c:pt>
                <c:pt idx="2">
                  <c:v>6.7</c:v>
                </c:pt>
                <c:pt idx="3">
                  <c:v>10.200000000000001</c:v>
                </c:pt>
                <c:pt idx="4">
                  <c:v>8</c:v>
                </c:pt>
              </c:numCache>
            </c:numRef>
          </c:val>
        </c:ser>
        <c:shape val="cylinder"/>
        <c:axId val="145377536"/>
        <c:axId val="152121344"/>
        <c:axId val="0"/>
      </c:bar3DChart>
      <c:catAx>
        <c:axId val="14537753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121344"/>
        <c:crosses val="autoZero"/>
        <c:auto val="1"/>
        <c:lblAlgn val="ctr"/>
        <c:lblOffset val="100"/>
      </c:catAx>
      <c:valAx>
        <c:axId val="152121344"/>
        <c:scaling>
          <c:orientation val="minMax"/>
        </c:scaling>
        <c:axPos val="l"/>
        <c:majorGridlines/>
        <c:numFmt formatCode="General" sourceLinked="1"/>
        <c:tickLblPos val="nextTo"/>
        <c:crossAx val="14537753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2021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550613741431549E-2"/>
                </c:manualLayout>
              </c:layout>
              <c:showVal val="1"/>
            </c:dLbl>
            <c:dLbl>
              <c:idx val="1"/>
              <c:layout>
                <c:manualLayout>
                  <c:x val="-4.0992006558721178E-3"/>
                  <c:y val="3.1867431485022364E-2"/>
                </c:manualLayout>
              </c:layout>
              <c:showVal val="1"/>
            </c:dLbl>
            <c:dLbl>
              <c:idx val="6"/>
              <c:layout>
                <c:manualLayout>
                  <c:x val="-2.0582484305855667E-3"/>
                  <c:y val="2.2317619192866386E-2"/>
                </c:manualLayout>
              </c:layout>
              <c:showVal val="1"/>
            </c:dLbl>
            <c:dLbl>
              <c:idx val="7"/>
              <c:layout>
                <c:manualLayout>
                  <c:x val="-4.1164968611711429E-3"/>
                  <c:y val="2.2285234431779443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43</c:v>
                </c:pt>
                <c:pt idx="1">
                  <c:v>49</c:v>
                </c:pt>
                <c:pt idx="2">
                  <c:v>52</c:v>
                </c:pt>
                <c:pt idx="3">
                  <c:v>43</c:v>
                </c:pt>
                <c:pt idx="4">
                  <c:v>0</c:v>
                </c:pt>
                <c:pt idx="5">
                  <c:v>29</c:v>
                </c:pt>
                <c:pt idx="6">
                  <c:v>62</c:v>
                </c:pt>
                <c:pt idx="7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 2022 г.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9120458891013426E-2"/>
                </c:manualLayout>
              </c:layout>
              <c:showVal val="1"/>
            </c:dLbl>
            <c:dLbl>
              <c:idx val="2"/>
              <c:layout>
                <c:manualLayout>
                  <c:x val="-2.0582484305855337E-3"/>
                  <c:y val="3.1882671767894291E-2"/>
                </c:manualLayout>
              </c:layout>
              <c:showVal val="1"/>
            </c:dLbl>
            <c:dLbl>
              <c:idx val="3"/>
              <c:layout>
                <c:manualLayout>
                  <c:x val="-2.0496003279360563E-3"/>
                  <c:y val="3.8240917782026859E-2"/>
                </c:manualLayout>
              </c:layout>
              <c:showVal val="1"/>
            </c:dLbl>
            <c:dLbl>
              <c:idx val="5"/>
              <c:layout>
                <c:manualLayout>
                  <c:x val="-7.5151143871895418E-17"/>
                  <c:y val="2.54939451880179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9767507540754035E-2"/>
                </c:manualLayout>
              </c:layout>
              <c:showVal val="1"/>
            </c:dLbl>
            <c:dLbl>
              <c:idx val="7"/>
              <c:layout>
                <c:manualLayout>
                  <c:x val="-6.1747452917567183E-3"/>
                  <c:y val="-1.269859201602669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68</c:v>
                </c:pt>
                <c:pt idx="1">
                  <c:v>56</c:v>
                </c:pt>
                <c:pt idx="2">
                  <c:v>48</c:v>
                </c:pt>
                <c:pt idx="3">
                  <c:v>37</c:v>
                </c:pt>
                <c:pt idx="4">
                  <c:v>0</c:v>
                </c:pt>
                <c:pt idx="5">
                  <c:v>24</c:v>
                </c:pt>
                <c:pt idx="6">
                  <c:v>42</c:v>
                </c:pt>
                <c:pt idx="7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класс 2023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9162213924743297E-2"/>
                </c:manualLayout>
              </c:layout>
              <c:showVal val="1"/>
            </c:dLbl>
            <c:dLbl>
              <c:idx val="1"/>
              <c:layout>
                <c:manualLayout>
                  <c:x val="-2.0496003279360563E-3"/>
                  <c:y val="-1.5933715742511182E-2"/>
                </c:manualLayout>
              </c:layout>
              <c:showVal val="1"/>
            </c:dLbl>
            <c:dLbl>
              <c:idx val="2"/>
              <c:layout>
                <c:manualLayout>
                  <c:x val="6.1968278422011814E-3"/>
                  <c:y val="3.8324427849486573E-2"/>
                </c:manualLayout>
              </c:layout>
              <c:showVal val="1"/>
            </c:dLbl>
            <c:dLbl>
              <c:idx val="6"/>
              <c:layout>
                <c:manualLayout>
                  <c:x val="4.1312185614673334E-3"/>
                  <c:y val="3.1937023207905611E-2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41</c:v>
                </c:pt>
                <c:pt idx="1">
                  <c:v>60</c:v>
                </c:pt>
                <c:pt idx="2">
                  <c:v>36</c:v>
                </c:pt>
                <c:pt idx="3">
                  <c:v>38</c:v>
                </c:pt>
                <c:pt idx="4">
                  <c:v>62</c:v>
                </c:pt>
                <c:pt idx="5">
                  <c:v>53</c:v>
                </c:pt>
                <c:pt idx="6">
                  <c:v>67</c:v>
                </c:pt>
                <c:pt idx="7">
                  <c:v>57</c:v>
                </c:pt>
              </c:numCache>
            </c:numRef>
          </c:val>
        </c:ser>
        <c:axId val="152143744"/>
        <c:axId val="152145280"/>
      </c:barChart>
      <c:catAx>
        <c:axId val="1521437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145280"/>
        <c:crosses val="autoZero"/>
        <c:auto val="1"/>
        <c:lblAlgn val="ctr"/>
        <c:lblOffset val="100"/>
      </c:catAx>
      <c:valAx>
        <c:axId val="152145280"/>
        <c:scaling>
          <c:orientation val="minMax"/>
        </c:scaling>
        <c:axPos val="l"/>
        <c:majorGridlines/>
        <c:numFmt formatCode="General" sourceLinked="1"/>
        <c:tickLblPos val="nextTo"/>
        <c:crossAx val="152143744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 задания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17</c:v>
                </c:pt>
                <c:pt idx="1">
                  <c:v>58</c:v>
                </c:pt>
                <c:pt idx="2">
                  <c:v>67</c:v>
                </c:pt>
                <c:pt idx="3">
                  <c:v>72</c:v>
                </c:pt>
                <c:pt idx="4">
                  <c:v>76</c:v>
                </c:pt>
                <c:pt idx="5">
                  <c:v>76</c:v>
                </c:pt>
                <c:pt idx="6">
                  <c:v>37</c:v>
                </c:pt>
                <c:pt idx="7">
                  <c:v>36</c:v>
                </c:pt>
                <c:pt idx="8">
                  <c:v>49</c:v>
                </c:pt>
                <c:pt idx="9">
                  <c:v>52</c:v>
                </c:pt>
                <c:pt idx="10">
                  <c:v>60</c:v>
                </c:pt>
                <c:pt idx="11">
                  <c:v>52</c:v>
                </c:pt>
                <c:pt idx="12">
                  <c:v>64</c:v>
                </c:pt>
                <c:pt idx="13">
                  <c:v>33</c:v>
                </c:pt>
                <c:pt idx="14">
                  <c:v>59</c:v>
                </c:pt>
                <c:pt idx="15">
                  <c:v>70</c:v>
                </c:pt>
                <c:pt idx="16">
                  <c:v>44</c:v>
                </c:pt>
                <c:pt idx="17">
                  <c:v>51</c:v>
                </c:pt>
                <c:pt idx="18">
                  <c:v>30</c:v>
                </c:pt>
                <c:pt idx="19">
                  <c:v>18</c:v>
                </c:pt>
              </c:numCache>
            </c:numRef>
          </c:val>
        </c:ser>
        <c:axId val="144677888"/>
        <c:axId val="145404672"/>
      </c:barChart>
      <c:catAx>
        <c:axId val="144677888"/>
        <c:scaling>
          <c:orientation val="minMax"/>
        </c:scaling>
        <c:axPos val="b"/>
        <c:numFmt formatCode="General" sourceLinked="1"/>
        <c:tickLblPos val="nextTo"/>
        <c:crossAx val="145404672"/>
        <c:crosses val="autoZero"/>
        <c:auto val="1"/>
        <c:lblAlgn val="ctr"/>
        <c:lblOffset val="100"/>
      </c:catAx>
      <c:valAx>
        <c:axId val="145404672"/>
        <c:scaling>
          <c:orientation val="minMax"/>
        </c:scaling>
        <c:axPos val="l"/>
        <c:majorGridlines/>
        <c:numFmt formatCode="General" sourceLinked="1"/>
        <c:tickLblPos val="nextTo"/>
        <c:crossAx val="144677888"/>
        <c:crosses val="autoZero"/>
        <c:crossBetween val="between"/>
      </c:valAx>
    </c:plotArea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-2.0504408447816281E-3"/>
                  <c:y val="1.9766752322593405E-2"/>
                </c:manualLayout>
              </c:layout>
              <c:showVal val="1"/>
            </c:dLbl>
            <c:dLbl>
              <c:idx val="1"/>
              <c:layout>
                <c:manualLayout>
                  <c:x val="-1.4476112364158295E-2"/>
                  <c:y val="1.1904876784649803E-2"/>
                </c:manualLayout>
              </c:layout>
              <c:showVal val="1"/>
            </c:dLbl>
            <c:dLbl>
              <c:idx val="5"/>
              <c:layout>
                <c:manualLayout>
                  <c:x val="-1.9841269841269875E-3"/>
                  <c:y val="3.9469762587824213E-3"/>
                </c:manualLayout>
              </c:layout>
              <c:showVal val="1"/>
            </c:dLbl>
            <c:spPr>
              <a:solidFill>
                <a:srgbClr val="00B0F0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61</c:v>
                </c:pt>
                <c:pt idx="1">
                  <c:v>48</c:v>
                </c:pt>
                <c:pt idx="2">
                  <c:v>56</c:v>
                </c:pt>
                <c:pt idx="3">
                  <c:v>47</c:v>
                </c:pt>
                <c:pt idx="4">
                  <c:v>30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-4.2239081402501719E-3"/>
                  <c:y val="-7.9067009290373861E-3"/>
                </c:manualLayout>
              </c:layout>
              <c:showVal val="1"/>
            </c:dLbl>
            <c:dLbl>
              <c:idx val="2"/>
              <c:layout>
                <c:manualLayout>
                  <c:x val="-1.5873015873015799E-2"/>
                  <c:y val="-3.9469762587824213E-3"/>
                </c:manualLayout>
              </c:layout>
              <c:showVal val="1"/>
            </c:dLbl>
            <c:dLbl>
              <c:idx val="4"/>
              <c:layout>
                <c:manualLayout>
                  <c:x val="-3.4997006856268574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1.9841269841269875E-3"/>
                  <c:y val="-3.1575810070259384E-2"/>
                </c:manualLayout>
              </c:layout>
              <c:showVal val="1"/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54</c:v>
                </c:pt>
                <c:pt idx="1">
                  <c:v>57</c:v>
                </c:pt>
                <c:pt idx="2">
                  <c:v>34</c:v>
                </c:pt>
                <c:pt idx="3">
                  <c:v>0</c:v>
                </c:pt>
                <c:pt idx="4">
                  <c:v>14</c:v>
                </c:pt>
                <c:pt idx="5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класс 2021 год</c:v>
                </c:pt>
              </c:strCache>
            </c:strRef>
          </c:tx>
          <c:dLbls>
            <c:dLbl>
              <c:idx val="0"/>
              <c:layout>
                <c:manualLayout>
                  <c:x val="-1.8453967603034728E-2"/>
                  <c:y val="-1.1860051393556127E-2"/>
                </c:manualLayout>
              </c:layout>
              <c:showVal val="1"/>
            </c:dLbl>
            <c:dLbl>
              <c:idx val="2"/>
              <c:layout>
                <c:manualLayout>
                  <c:x val="-3.705565431840209E-2"/>
                  <c:y val="-7.9365079365079413E-3"/>
                </c:manualLayout>
              </c:layout>
              <c:showVal val="1"/>
            </c:dLbl>
            <c:dLbl>
              <c:idx val="3"/>
              <c:layout>
                <c:manualLayout>
                  <c:x val="-2.0586474621334494E-3"/>
                  <c:y val="-1.9841269841269955E-2"/>
                </c:manualLayout>
              </c:layout>
              <c:showVal val="1"/>
            </c:dLbl>
            <c:dLbl>
              <c:idx val="4"/>
              <c:layout>
                <c:manualLayout>
                  <c:x val="-1.852782715920108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-1.190476190476192E-2"/>
                  <c:y val="-3.1575810070259384E-2"/>
                </c:manualLayout>
              </c:layout>
              <c:showVal val="1"/>
            </c:dLbl>
            <c:spPr>
              <a:solidFill>
                <a:srgbClr val="92D050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52</c:v>
                </c:pt>
                <c:pt idx="1">
                  <c:v>25</c:v>
                </c:pt>
                <c:pt idx="2">
                  <c:v>44</c:v>
                </c:pt>
                <c:pt idx="3">
                  <c:v>0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axId val="145630336"/>
        <c:axId val="145631872"/>
      </c:barChart>
      <c:catAx>
        <c:axId val="145630336"/>
        <c:scaling>
          <c:orientation val="minMax"/>
        </c:scaling>
        <c:axPos val="l"/>
        <c:numFmt formatCode="General" sourceLinked="1"/>
        <c:tickLblPos val="nextTo"/>
        <c:crossAx val="145631872"/>
        <c:crosses val="autoZero"/>
        <c:auto val="1"/>
        <c:lblAlgn val="ctr"/>
        <c:lblOffset val="100"/>
      </c:catAx>
      <c:valAx>
        <c:axId val="145631872"/>
        <c:scaling>
          <c:orientation val="minMax"/>
        </c:scaling>
        <c:axPos val="b"/>
        <c:majorGridlines/>
        <c:numFmt formatCode="General" sourceLinked="1"/>
        <c:tickLblPos val="nextTo"/>
        <c:crossAx val="145630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 задания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36</c:v>
                </c:pt>
                <c:pt idx="1">
                  <c:v>36</c:v>
                </c:pt>
                <c:pt idx="2">
                  <c:v>61</c:v>
                </c:pt>
                <c:pt idx="3">
                  <c:v>60</c:v>
                </c:pt>
                <c:pt idx="4">
                  <c:v>73</c:v>
                </c:pt>
                <c:pt idx="5">
                  <c:v>53</c:v>
                </c:pt>
                <c:pt idx="6">
                  <c:v>66</c:v>
                </c:pt>
                <c:pt idx="7">
                  <c:v>33</c:v>
                </c:pt>
                <c:pt idx="8">
                  <c:v>78</c:v>
                </c:pt>
                <c:pt idx="9">
                  <c:v>67</c:v>
                </c:pt>
                <c:pt idx="10">
                  <c:v>74</c:v>
                </c:pt>
                <c:pt idx="11">
                  <c:v>58</c:v>
                </c:pt>
                <c:pt idx="12">
                  <c:v>64</c:v>
                </c:pt>
                <c:pt idx="13">
                  <c:v>41</c:v>
                </c:pt>
              </c:numCache>
            </c:numRef>
          </c:val>
        </c:ser>
        <c:axId val="108927232"/>
        <c:axId val="109001344"/>
      </c:barChart>
      <c:catAx>
        <c:axId val="108927232"/>
        <c:scaling>
          <c:orientation val="minMax"/>
        </c:scaling>
        <c:axPos val="b"/>
        <c:numFmt formatCode="General" sourceLinked="1"/>
        <c:tickLblPos val="nextTo"/>
        <c:crossAx val="109001344"/>
        <c:crosses val="autoZero"/>
        <c:auto val="1"/>
        <c:lblAlgn val="ctr"/>
        <c:lblOffset val="100"/>
      </c:catAx>
      <c:valAx>
        <c:axId val="109001344"/>
        <c:scaling>
          <c:orientation val="minMax"/>
        </c:scaling>
        <c:axPos val="l"/>
        <c:majorGridlines/>
        <c:numFmt formatCode="General" sourceLinked="1"/>
        <c:tickLblPos val="nextTo"/>
        <c:crossAx val="108927232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6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2012012012012031E-2"/>
                  <c:y val="0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4014014014013939E-2"/>
                  <c:y val="-2.3809523809523812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32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401401401401401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4014014014013939E-2"/>
                  <c:y val="-1.1904761904761921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20</c:v>
                </c:pt>
              </c:numCache>
            </c:numRef>
          </c:val>
        </c:ser>
        <c:shape val="cone"/>
        <c:axId val="153782528"/>
        <c:axId val="153788416"/>
        <c:axId val="0"/>
      </c:bar3DChart>
      <c:catAx>
        <c:axId val="153782528"/>
        <c:scaling>
          <c:orientation val="minMax"/>
        </c:scaling>
        <c:axPos val="b"/>
        <c:numFmt formatCode="General" sourceLinked="1"/>
        <c:tickLblPos val="nextTo"/>
        <c:crossAx val="153788416"/>
        <c:crosses val="autoZero"/>
        <c:auto val="1"/>
        <c:lblAlgn val="ctr"/>
        <c:lblOffset val="100"/>
      </c:catAx>
      <c:valAx>
        <c:axId val="153788416"/>
        <c:scaling>
          <c:orientation val="minMax"/>
        </c:scaling>
        <c:axPos val="l"/>
        <c:majorGridlines/>
        <c:numFmt formatCode="General" sourceLinked="1"/>
        <c:tickLblPos val="nextTo"/>
        <c:crossAx val="1537825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080083203328134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1.4560582423296928E-2"/>
                  <c:y val="-3.571428571428574E-2"/>
                </c:manualLayout>
              </c:layout>
              <c:showVal val="1"/>
            </c:dLbl>
            <c:dLbl>
              <c:idx val="2"/>
              <c:layout>
                <c:manualLayout>
                  <c:x val="1.2480499219968929E-2"/>
                  <c:y val="-4.365079365079370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0-250</c:v>
                </c:pt>
                <c:pt idx="1">
                  <c:v>251-500</c:v>
                </c:pt>
                <c:pt idx="2">
                  <c:v>501-1000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9.4</c:v>
                </c:pt>
                <c:pt idx="1">
                  <c:v>14.2</c:v>
                </c:pt>
                <c:pt idx="2">
                  <c:v>10.200000000000001</c:v>
                </c:pt>
              </c:numCache>
            </c:numRef>
          </c:val>
        </c:ser>
        <c:shape val="cylinder"/>
        <c:axId val="154427392"/>
        <c:axId val="154428928"/>
        <c:axId val="0"/>
      </c:bar3DChart>
      <c:catAx>
        <c:axId val="154427392"/>
        <c:scaling>
          <c:orientation val="minMax"/>
        </c:scaling>
        <c:axPos val="b"/>
        <c:tickLblPos val="nextTo"/>
        <c:crossAx val="154428928"/>
        <c:crosses val="autoZero"/>
        <c:auto val="1"/>
        <c:lblAlgn val="ctr"/>
        <c:lblOffset val="100"/>
      </c:catAx>
      <c:valAx>
        <c:axId val="154428928"/>
        <c:scaling>
          <c:orientation val="minMax"/>
        </c:scaling>
        <c:axPos val="l"/>
        <c:majorGridlines/>
        <c:numFmt formatCode="General" sourceLinked="1"/>
        <c:tickLblPos val="nextTo"/>
        <c:crossAx val="154427392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1.1783242157533288E-2"/>
                  <c:y val="-2.7777777777778064E-2"/>
                </c:manualLayout>
              </c:layout>
              <c:showVal val="1"/>
            </c:dLbl>
            <c:dLbl>
              <c:idx val="1"/>
              <c:layout>
                <c:manualLayout>
                  <c:x val="1.1783242157533288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1.1783242157533288E-2"/>
                  <c:y val="-3.174603174603174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 являлась  ШНОР / вышла из данного списка</c:v>
                </c:pt>
                <c:pt idx="1">
                  <c:v>В ШНОР 2  год</c:v>
                </c:pt>
                <c:pt idx="2">
                  <c:v>В  ШНОР  3 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10.7</c:v>
                </c:pt>
                <c:pt idx="1">
                  <c:v>9.9</c:v>
                </c:pt>
                <c:pt idx="2">
                  <c:v>10</c:v>
                </c:pt>
              </c:numCache>
            </c:numRef>
          </c:val>
        </c:ser>
        <c:shape val="cylinder"/>
        <c:axId val="154444928"/>
        <c:axId val="154446464"/>
        <c:axId val="0"/>
      </c:bar3DChart>
      <c:catAx>
        <c:axId val="154444928"/>
        <c:scaling>
          <c:orientation val="minMax"/>
        </c:scaling>
        <c:axPos val="b"/>
        <c:tickLblPos val="nextTo"/>
        <c:crossAx val="154446464"/>
        <c:crosses val="autoZero"/>
        <c:auto val="1"/>
        <c:lblAlgn val="ctr"/>
        <c:lblOffset val="100"/>
      </c:catAx>
      <c:valAx>
        <c:axId val="154446464"/>
        <c:scaling>
          <c:orientation val="minMax"/>
        </c:scaling>
        <c:axPos val="l"/>
        <c:majorGridlines/>
        <c:numFmt formatCode="General" sourceLinked="1"/>
        <c:tickLblPos val="nextTo"/>
        <c:crossAx val="154444928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3564722116443709E-2"/>
                  <c:y val="-6.746031746031747E-2"/>
                </c:manualLayout>
              </c:layout>
              <c:showVal val="1"/>
            </c:dLbl>
            <c:dLbl>
              <c:idx val="1"/>
              <c:layout>
                <c:manualLayout>
                  <c:x val="3.3923191235651171E-2"/>
                  <c:y val="-5.554083857722945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Сельское  поселение</c:v>
                </c:pt>
                <c:pt idx="1">
                  <c:v>Районный  центр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10.200000000000001</c:v>
                </c:pt>
              </c:numCache>
            </c:numRef>
          </c:val>
        </c:ser>
        <c:shape val="cylinder"/>
        <c:axId val="152156416"/>
        <c:axId val="152162304"/>
        <c:axId val="0"/>
      </c:bar3DChart>
      <c:catAx>
        <c:axId val="152156416"/>
        <c:scaling>
          <c:orientation val="minMax"/>
        </c:scaling>
        <c:axPos val="b"/>
        <c:tickLblPos val="nextTo"/>
        <c:crossAx val="152162304"/>
        <c:crosses val="autoZero"/>
        <c:auto val="1"/>
        <c:lblAlgn val="ctr"/>
        <c:lblOffset val="100"/>
      </c:catAx>
      <c:valAx>
        <c:axId val="152162304"/>
        <c:scaling>
          <c:orientation val="minMax"/>
        </c:scaling>
        <c:axPos val="l"/>
        <c:majorGridlines/>
        <c:numFmt formatCode="General" sourceLinked="1"/>
        <c:tickLblPos val="nextTo"/>
        <c:crossAx val="152156416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9.2592592592593542E-3"/>
                  <c:y val="-3.5714285714285712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3148148148148147E-3"/>
                  <c:y val="-5.1587301587301577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9444444444444805E-3"/>
                  <c:y val="-3.1746031746031744E-2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157407407407408E-2"/>
                  <c:y val="-2.3809523809523832E-2"/>
                </c:manualLayout>
              </c:layout>
              <c:spPr>
                <a:solidFill>
                  <a:srgbClr val="00B0F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9.2592592592593542E-3"/>
                  <c:y val="-3.9682539682539694E-2"/>
                </c:manualLayout>
              </c:layout>
              <c:spPr>
                <a:solidFill>
                  <a:schemeClr val="accent5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Кластер 1</c:v>
                </c:pt>
                <c:pt idx="1">
                  <c:v>Кластер 2</c:v>
                </c:pt>
                <c:pt idx="2">
                  <c:v>Кластер 3</c:v>
                </c:pt>
                <c:pt idx="3">
                  <c:v>Кластер 4</c:v>
                </c:pt>
                <c:pt idx="4">
                  <c:v>Кластер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10.7</c:v>
                </c:pt>
                <c:pt idx="1">
                  <c:v>9.1</c:v>
                </c:pt>
                <c:pt idx="2">
                  <c:v>8.8000000000000007</c:v>
                </c:pt>
                <c:pt idx="3">
                  <c:v>14.2</c:v>
                </c:pt>
                <c:pt idx="4">
                  <c:v>10.200000000000001</c:v>
                </c:pt>
              </c:numCache>
            </c:numRef>
          </c:val>
        </c:ser>
        <c:shape val="cylinder"/>
        <c:axId val="154418560"/>
        <c:axId val="155116672"/>
        <c:axId val="0"/>
      </c:bar3DChart>
      <c:catAx>
        <c:axId val="154418560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116672"/>
        <c:crosses val="autoZero"/>
        <c:auto val="1"/>
        <c:lblAlgn val="ctr"/>
        <c:lblOffset val="100"/>
      </c:catAx>
      <c:valAx>
        <c:axId val="155116672"/>
        <c:scaling>
          <c:orientation val="minMax"/>
        </c:scaling>
        <c:axPos val="l"/>
        <c:majorGridlines/>
        <c:numFmt formatCode="General" sourceLinked="1"/>
        <c:tickLblPos val="nextTo"/>
        <c:crossAx val="154418560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 2021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5506137414315577E-2"/>
                </c:manualLayout>
              </c:layout>
              <c:showVal val="1"/>
            </c:dLbl>
            <c:dLbl>
              <c:idx val="1"/>
              <c:layout>
                <c:manualLayout>
                  <c:x val="-4.0992006558721395E-3"/>
                  <c:y val="3.1867431485022427E-2"/>
                </c:manualLayout>
              </c:layout>
              <c:showVal val="1"/>
            </c:dLbl>
            <c:dLbl>
              <c:idx val="6"/>
              <c:layout>
                <c:manualLayout>
                  <c:x val="-2.0582484305855667E-3"/>
                  <c:y val="2.2317619192866411E-2"/>
                </c:manualLayout>
              </c:layout>
              <c:showVal val="1"/>
            </c:dLbl>
            <c:dLbl>
              <c:idx val="7"/>
              <c:layout>
                <c:manualLayout>
                  <c:x val="-4.1164968611711429E-3"/>
                  <c:y val="2.2285234431779523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58</c:v>
                </c:pt>
                <c:pt idx="1">
                  <c:v>59</c:v>
                </c:pt>
                <c:pt idx="2">
                  <c:v>77</c:v>
                </c:pt>
                <c:pt idx="3">
                  <c:v>27</c:v>
                </c:pt>
                <c:pt idx="4">
                  <c:v>0</c:v>
                </c:pt>
                <c:pt idx="5">
                  <c:v>33</c:v>
                </c:pt>
                <c:pt idx="6">
                  <c:v>71</c:v>
                </c:pt>
                <c:pt idx="7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 2022 г.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9120458891013471E-2"/>
                </c:manualLayout>
              </c:layout>
              <c:showVal val="1"/>
            </c:dLbl>
            <c:dLbl>
              <c:idx val="2"/>
              <c:layout>
                <c:manualLayout>
                  <c:x val="-2.0582484305855337E-3"/>
                  <c:y val="3.1882671767894347E-2"/>
                </c:manualLayout>
              </c:layout>
              <c:showVal val="1"/>
            </c:dLbl>
            <c:dLbl>
              <c:idx val="3"/>
              <c:layout>
                <c:manualLayout>
                  <c:x val="-2.0495264178934159E-3"/>
                  <c:y val="6.9706021260616785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6.4825215432141786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9767507540754063E-2"/>
                </c:manualLayout>
              </c:layout>
              <c:showVal val="1"/>
            </c:dLbl>
            <c:dLbl>
              <c:idx val="7"/>
              <c:layout>
                <c:manualLayout>
                  <c:x val="7.788882763083713E-3"/>
                  <c:y val="9.6086579043776366E-3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31</c:v>
                </c:pt>
                <c:pt idx="1">
                  <c:v>42</c:v>
                </c:pt>
                <c:pt idx="2">
                  <c:v>55</c:v>
                </c:pt>
                <c:pt idx="3">
                  <c:v>26</c:v>
                </c:pt>
                <c:pt idx="4">
                  <c:v>0</c:v>
                </c:pt>
                <c:pt idx="5">
                  <c:v>29</c:v>
                </c:pt>
                <c:pt idx="6">
                  <c:v>43</c:v>
                </c:pt>
                <c:pt idx="7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 2023 г.</c:v>
                </c:pt>
              </c:strCache>
            </c:strRef>
          </c:tx>
          <c:dLbls>
            <c:dLbl>
              <c:idx val="0"/>
              <c:layout>
                <c:manualLayout>
                  <c:x val="2.2294788402285838E-3"/>
                  <c:y val="5.0627211421581157E-2"/>
                </c:manualLayout>
              </c:layout>
              <c:showVal val="1"/>
            </c:dLbl>
            <c:dLbl>
              <c:idx val="1"/>
              <c:layout>
                <c:manualLayout>
                  <c:x val="-2.0495264178934159E-3"/>
                  <c:y val="5.0929474523649154E-2"/>
                </c:manualLayout>
              </c:layout>
              <c:showVal val="1"/>
            </c:dLbl>
            <c:dLbl>
              <c:idx val="2"/>
              <c:layout>
                <c:manualLayout>
                  <c:x val="6.1968278422011832E-3"/>
                  <c:y val="3.8324427849486573E-2"/>
                </c:manualLayout>
              </c:layout>
              <c:showVal val="1"/>
            </c:dLbl>
            <c:dLbl>
              <c:idx val="6"/>
              <c:layout>
                <c:manualLayout>
                  <c:x val="4.1312185614673334E-3"/>
                  <c:y val="3.1937023207905611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4.7197640117994107E-2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29</c:v>
                </c:pt>
                <c:pt idx="1">
                  <c:v>33</c:v>
                </c:pt>
                <c:pt idx="2">
                  <c:v>37</c:v>
                </c:pt>
                <c:pt idx="3">
                  <c:v>53</c:v>
                </c:pt>
                <c:pt idx="4">
                  <c:v>55</c:v>
                </c:pt>
                <c:pt idx="5">
                  <c:v>59</c:v>
                </c:pt>
                <c:pt idx="6">
                  <c:v>42</c:v>
                </c:pt>
                <c:pt idx="7">
                  <c:v>34</c:v>
                </c:pt>
              </c:numCache>
            </c:numRef>
          </c:val>
        </c:ser>
        <c:axId val="155270144"/>
        <c:axId val="155288320"/>
      </c:barChart>
      <c:catAx>
        <c:axId val="15527014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5288320"/>
        <c:crosses val="autoZero"/>
        <c:auto val="1"/>
        <c:lblAlgn val="ctr"/>
        <c:lblOffset val="100"/>
      </c:catAx>
      <c:valAx>
        <c:axId val="155288320"/>
        <c:scaling>
          <c:orientation val="minMax"/>
        </c:scaling>
        <c:axPos val="l"/>
        <c:majorGridlines/>
        <c:numFmt formatCode="General" sourceLinked="1"/>
        <c:tickLblPos val="nextTo"/>
        <c:crossAx val="155270144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 задания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31</c:v>
                </c:pt>
                <c:pt idx="1">
                  <c:v>35</c:v>
                </c:pt>
                <c:pt idx="2">
                  <c:v>24</c:v>
                </c:pt>
                <c:pt idx="3">
                  <c:v>35</c:v>
                </c:pt>
                <c:pt idx="4">
                  <c:v>49</c:v>
                </c:pt>
                <c:pt idx="5">
                  <c:v>49</c:v>
                </c:pt>
                <c:pt idx="6">
                  <c:v>43</c:v>
                </c:pt>
                <c:pt idx="7">
                  <c:v>13</c:v>
                </c:pt>
                <c:pt idx="8">
                  <c:v>31</c:v>
                </c:pt>
                <c:pt idx="9">
                  <c:v>22</c:v>
                </c:pt>
                <c:pt idx="10">
                  <c:v>33</c:v>
                </c:pt>
                <c:pt idx="11">
                  <c:v>47</c:v>
                </c:pt>
                <c:pt idx="12">
                  <c:v>51</c:v>
                </c:pt>
                <c:pt idx="13">
                  <c:v>63</c:v>
                </c:pt>
                <c:pt idx="14">
                  <c:v>41</c:v>
                </c:pt>
                <c:pt idx="15">
                  <c:v>51</c:v>
                </c:pt>
                <c:pt idx="16">
                  <c:v>43</c:v>
                </c:pt>
                <c:pt idx="17">
                  <c:v>64</c:v>
                </c:pt>
                <c:pt idx="18">
                  <c:v>69</c:v>
                </c:pt>
                <c:pt idx="19">
                  <c:v>47</c:v>
                </c:pt>
              </c:numCache>
            </c:numRef>
          </c:val>
        </c:ser>
        <c:axId val="153461120"/>
        <c:axId val="153462656"/>
      </c:barChart>
      <c:catAx>
        <c:axId val="153461120"/>
        <c:scaling>
          <c:orientation val="minMax"/>
        </c:scaling>
        <c:axPos val="b"/>
        <c:numFmt formatCode="General" sourceLinked="1"/>
        <c:tickLblPos val="nextTo"/>
        <c:crossAx val="153462656"/>
        <c:crosses val="autoZero"/>
        <c:auto val="1"/>
        <c:lblAlgn val="ctr"/>
        <c:lblOffset val="100"/>
      </c:catAx>
      <c:valAx>
        <c:axId val="153462656"/>
        <c:scaling>
          <c:orientation val="minMax"/>
        </c:scaling>
        <c:axPos val="l"/>
        <c:majorGridlines/>
        <c:numFmt formatCode="General" sourceLinked="1"/>
        <c:tickLblPos val="nextTo"/>
        <c:crossAx val="153461120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 2021 год</c:v>
                </c:pt>
              </c:strCache>
            </c:strRef>
          </c:tx>
          <c:dLbls>
            <c:dLbl>
              <c:idx val="0"/>
              <c:layout>
                <c:manualLayout>
                  <c:x val="-7.1674032731660988E-5"/>
                  <c:y val="4.0217763568768626E-3"/>
                </c:manualLayout>
              </c:layout>
              <c:showVal val="1"/>
            </c:dLbl>
            <c:dLbl>
              <c:idx val="1"/>
              <c:layout>
                <c:manualLayout>
                  <c:x val="-8.5396493737481573E-3"/>
                  <c:y val="1.584101337854316E-2"/>
                </c:manualLayout>
              </c:layout>
              <c:showVal val="1"/>
            </c:dLbl>
            <c:dLbl>
              <c:idx val="5"/>
              <c:layout>
                <c:manualLayout>
                  <c:x val="-1.9841269841269918E-3"/>
                  <c:y val="3.9469762587824361E-3"/>
                </c:manualLayout>
              </c:layout>
              <c:showVal val="1"/>
            </c:dLbl>
            <c:spPr>
              <a:solidFill>
                <a:srgbClr val="00B0F0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</c:v>
                </c:pt>
                <c:pt idx="1">
                  <c:v>34</c:v>
                </c:pt>
                <c:pt idx="2">
                  <c:v>77</c:v>
                </c:pt>
                <c:pt idx="3">
                  <c:v>0</c:v>
                </c:pt>
                <c:pt idx="4">
                  <c:v>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7125419429427973E-3"/>
                  <c:y val="7.8383726930807713E-3"/>
                </c:manualLayout>
              </c:layout>
              <c:showVal val="1"/>
            </c:dLbl>
            <c:dLbl>
              <c:idx val="1"/>
              <c:layout>
                <c:manualLayout>
                  <c:x val="-3.9576531117047949E-3"/>
                  <c:y val="1.1808699074985293E-2"/>
                </c:manualLayout>
              </c:layout>
              <c:showVal val="1"/>
            </c:dLbl>
            <c:dLbl>
              <c:idx val="2"/>
              <c:layout>
                <c:manualLayout>
                  <c:x val="-2.0212077230328412E-3"/>
                  <c:y val="1.1797541249087655E-2"/>
                </c:manualLayout>
              </c:layout>
              <c:showVal val="1"/>
            </c:dLbl>
            <c:dLbl>
              <c:idx val="4"/>
              <c:layout>
                <c:manualLayout>
                  <c:x val="2.6006766963568555E-3"/>
                  <c:y val="7.8724660499901594E-3"/>
                </c:manualLayout>
              </c:layout>
              <c:showVal val="1"/>
            </c:dLbl>
            <c:dLbl>
              <c:idx val="5"/>
              <c:layout>
                <c:manualLayout>
                  <c:x val="-3.9629507576023253E-3"/>
                  <c:y val="7.7866127785001212E-3"/>
                </c:manualLayout>
              </c:layout>
              <c:showVal val="1"/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34</c:v>
                </c:pt>
                <c:pt idx="2">
                  <c:v>31</c:v>
                </c:pt>
                <c:pt idx="3">
                  <c:v>0</c:v>
                </c:pt>
                <c:pt idx="4">
                  <c:v>15</c:v>
                </c:pt>
                <c:pt idx="5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3342277006113349E-3"/>
                  <c:y val="1.1756939160404595E-2"/>
                </c:manualLayout>
              </c:layout>
              <c:showVal val="1"/>
            </c:dLbl>
            <c:dLbl>
              <c:idx val="1"/>
              <c:layout>
                <c:manualLayout>
                  <c:x val="3.9576531117047594E-3"/>
                  <c:y val="-3.0993960826732999E-7"/>
                </c:manualLayout>
              </c:layout>
              <c:showVal val="1"/>
            </c:dLbl>
            <c:dLbl>
              <c:idx val="2"/>
              <c:layout>
                <c:manualLayout>
                  <c:x val="5.4207382581184481E-4"/>
                  <c:y val="3.8720755260837391E-3"/>
                </c:manualLayout>
              </c:layout>
              <c:showVal val="1"/>
            </c:dLbl>
            <c:dLbl>
              <c:idx val="3"/>
              <c:layout>
                <c:manualLayout>
                  <c:x val="-2.0586028705450112E-3"/>
                  <c:y val="3.7759942475208796E-3"/>
                </c:manualLayout>
              </c:layout>
              <c:showVal val="1"/>
            </c:dLbl>
            <c:dLbl>
              <c:idx val="4"/>
              <c:layout>
                <c:manualLayout>
                  <c:x val="-2.6974366405446023E-3"/>
                  <c:y val="7.8724660499901594E-3"/>
                </c:manualLayout>
              </c:layout>
              <c:showVal val="1"/>
            </c:dLbl>
            <c:dLbl>
              <c:idx val="5"/>
              <c:layout>
                <c:manualLayout>
                  <c:x val="3.9258672363194202E-3"/>
                  <c:y val="7.7866127785001212E-3"/>
                </c:manualLayout>
              </c:layout>
              <c:showVal val="1"/>
            </c:dLbl>
            <c:spPr>
              <a:solidFill>
                <a:srgbClr val="92D050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</c:v>
                </c:pt>
                <c:pt idx="1">
                  <c:v>35</c:v>
                </c:pt>
                <c:pt idx="2">
                  <c:v>52</c:v>
                </c:pt>
                <c:pt idx="3">
                  <c:v>54</c:v>
                </c:pt>
                <c:pt idx="4">
                  <c:v>69</c:v>
                </c:pt>
                <c:pt idx="5">
                  <c:v>47</c:v>
                </c:pt>
              </c:numCache>
            </c:numRef>
          </c:val>
        </c:ser>
        <c:axId val="155281664"/>
        <c:axId val="159846400"/>
      </c:barChart>
      <c:catAx>
        <c:axId val="155281664"/>
        <c:scaling>
          <c:orientation val="minMax"/>
        </c:scaling>
        <c:axPos val="b"/>
        <c:numFmt formatCode="General" sourceLinked="1"/>
        <c:tickLblPos val="nextTo"/>
        <c:crossAx val="159846400"/>
        <c:crosses val="autoZero"/>
        <c:auto val="1"/>
        <c:lblAlgn val="ctr"/>
        <c:lblOffset val="100"/>
      </c:catAx>
      <c:valAx>
        <c:axId val="159846400"/>
        <c:scaling>
          <c:orientation val="minMax"/>
        </c:scaling>
        <c:axPos val="l"/>
        <c:majorGridlines/>
        <c:numFmt formatCode="General" sourceLinked="1"/>
        <c:tickLblPos val="nextTo"/>
        <c:crossAx val="1552816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2012012012012031E-2"/>
                  <c:y val="0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4014014014013939E-2"/>
                  <c:y val="-2.3809523809523812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</c:v>
                </c:pt>
                <c:pt idx="1">
                  <c:v>32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401401401401401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4014014014013939E-2"/>
                  <c:y val="-1.1904761904761921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54</c:v>
                </c:pt>
                <c:pt idx="1">
                  <c:v>35</c:v>
                </c:pt>
                <c:pt idx="2">
                  <c:v>11</c:v>
                </c:pt>
              </c:numCache>
            </c:numRef>
          </c:val>
        </c:ser>
        <c:shape val="cone"/>
        <c:axId val="155315584"/>
        <c:axId val="159282304"/>
        <c:axId val="0"/>
      </c:bar3DChart>
      <c:catAx>
        <c:axId val="155315584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9282304"/>
        <c:crosses val="autoZero"/>
        <c:auto val="1"/>
        <c:lblAlgn val="ctr"/>
        <c:lblOffset val="100"/>
      </c:catAx>
      <c:valAx>
        <c:axId val="159282304"/>
        <c:scaling>
          <c:orientation val="minMax"/>
        </c:scaling>
        <c:axPos val="l"/>
        <c:majorGridlines/>
        <c:numFmt formatCode="General" sourceLinked="1"/>
        <c:tickLblPos val="nextTo"/>
        <c:crossAx val="155315584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080083203328134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1.4560582423296928E-2"/>
                  <c:y val="-3.571428571428574E-2"/>
                </c:manualLayout>
              </c:layout>
              <c:showVal val="1"/>
            </c:dLbl>
            <c:dLbl>
              <c:idx val="2"/>
              <c:layout>
                <c:manualLayout>
                  <c:x val="1.2480499219968976E-2"/>
                  <c:y val="-4.365079365079370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0-250</c:v>
                </c:pt>
                <c:pt idx="1">
                  <c:v>251-500</c:v>
                </c:pt>
                <c:pt idx="2">
                  <c:v>501-1000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</c:ser>
        <c:shape val="cylinder"/>
        <c:axId val="159859840"/>
        <c:axId val="159861376"/>
        <c:axId val="0"/>
      </c:bar3DChart>
      <c:catAx>
        <c:axId val="159859840"/>
        <c:scaling>
          <c:orientation val="minMax"/>
        </c:scaling>
        <c:axPos val="b"/>
        <c:tickLblPos val="nextTo"/>
        <c:crossAx val="159861376"/>
        <c:crosses val="autoZero"/>
        <c:auto val="1"/>
        <c:lblAlgn val="ctr"/>
        <c:lblOffset val="100"/>
      </c:catAx>
      <c:valAx>
        <c:axId val="159861376"/>
        <c:scaling>
          <c:orientation val="minMax"/>
        </c:scaling>
        <c:axPos val="l"/>
        <c:majorGridlines/>
        <c:numFmt formatCode="General" sourceLinked="1"/>
        <c:tickLblPos val="nextTo"/>
        <c:crossAx val="1598598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 2023 год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1"/>
              <c:layout>
                <c:manualLayout>
                  <c:x val="-3.0879711932001785E-2"/>
                  <c:y val="1.1904761904761921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Креативное мышление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</c:v>
                </c:pt>
                <c:pt idx="1">
                  <c:v>56</c:v>
                </c:pt>
                <c:pt idx="2">
                  <c:v>73</c:v>
                </c:pt>
                <c:pt idx="3">
                  <c:v>61</c:v>
                </c:pt>
                <c:pt idx="4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 2022 год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-3.087971193200168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-3.4997006856268574E-2"/>
                  <c:y val="0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Креативное мышление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62</c:v>
                </c:pt>
                <c:pt idx="2">
                  <c:v>61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 2021 год</c:v>
                </c:pt>
              </c:strCache>
            </c:strRef>
          </c:tx>
          <c:dLbls>
            <c:dLbl>
              <c:idx val="2"/>
              <c:layout>
                <c:manualLayout>
                  <c:x val="-3.705565431840209E-2"/>
                  <c:y val="-7.9365079365079413E-3"/>
                </c:manualLayout>
              </c:layout>
              <c:showVal val="1"/>
            </c:dLbl>
            <c:dLbl>
              <c:idx val="3"/>
              <c:layout>
                <c:manualLayout>
                  <c:x val="-2.0586474621334494E-3"/>
                  <c:y val="-1.9841269841269875E-2"/>
                </c:manualLayout>
              </c:layout>
              <c:showVal val="1"/>
            </c:dLbl>
            <c:dLbl>
              <c:idx val="4"/>
              <c:layout>
                <c:manualLayout>
                  <c:x val="-1.8527827159201076E-2"/>
                  <c:y val="0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Креативное мышление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51</c:v>
                </c:pt>
                <c:pt idx="1">
                  <c:v>35</c:v>
                </c:pt>
                <c:pt idx="2">
                  <c:v>57</c:v>
                </c:pt>
                <c:pt idx="3">
                  <c:v>0</c:v>
                </c:pt>
                <c:pt idx="4">
                  <c:v>22</c:v>
                </c:pt>
              </c:numCache>
            </c:numRef>
          </c:val>
        </c:ser>
        <c:axId val="109150976"/>
        <c:axId val="109175552"/>
      </c:barChart>
      <c:catAx>
        <c:axId val="109150976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175552"/>
        <c:crosses val="autoZero"/>
        <c:auto val="1"/>
        <c:lblAlgn val="ctr"/>
        <c:lblOffset val="100"/>
      </c:catAx>
      <c:valAx>
        <c:axId val="109175552"/>
        <c:scaling>
          <c:orientation val="minMax"/>
        </c:scaling>
        <c:axPos val="b"/>
        <c:majorGridlines/>
        <c:numFmt formatCode="General" sourceLinked="1"/>
        <c:tickLblPos val="nextTo"/>
        <c:crossAx val="10915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098500822990346E-2"/>
          <c:y val="5.3425156717795581E-2"/>
          <c:w val="0.91093589572489875"/>
          <c:h val="0.76333325306813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1.1783242157533288E-2"/>
                  <c:y val="-2.7777777777778179E-2"/>
                </c:manualLayout>
              </c:layout>
              <c:showVal val="1"/>
            </c:dLbl>
            <c:dLbl>
              <c:idx val="1"/>
              <c:layout>
                <c:manualLayout>
                  <c:x val="1.1783242157533288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1.1783242157533288E-2"/>
                  <c:y val="-3.174603174603174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 являлась  ШНОР / вышла из данного списка</c:v>
                </c:pt>
                <c:pt idx="1">
                  <c:v>В ШНОР 2  год</c:v>
                </c:pt>
                <c:pt idx="2">
                  <c:v>В  ШНОР  3 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9</c:v>
                </c:pt>
                <c:pt idx="2">
                  <c:v>8.3000000000000007</c:v>
                </c:pt>
              </c:numCache>
            </c:numRef>
          </c:val>
        </c:ser>
        <c:shape val="cylinder"/>
        <c:axId val="160024832"/>
        <c:axId val="160030720"/>
        <c:axId val="0"/>
      </c:bar3DChart>
      <c:catAx>
        <c:axId val="16002483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0030720"/>
        <c:crosses val="autoZero"/>
        <c:auto val="1"/>
        <c:lblAlgn val="ctr"/>
        <c:lblOffset val="100"/>
      </c:catAx>
      <c:valAx>
        <c:axId val="160030720"/>
        <c:scaling>
          <c:orientation val="minMax"/>
        </c:scaling>
        <c:axPos val="l"/>
        <c:majorGridlines/>
        <c:numFmt formatCode="General" sourceLinked="1"/>
        <c:tickLblPos val="nextTo"/>
        <c:crossAx val="160024832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3564722116443709E-2"/>
                  <c:y val="-6.746031746031747E-2"/>
                </c:manualLayout>
              </c:layout>
              <c:showVal val="1"/>
            </c:dLbl>
            <c:dLbl>
              <c:idx val="1"/>
              <c:layout>
                <c:manualLayout>
                  <c:x val="3.3923191235651171E-2"/>
                  <c:y val="-5.554083857722936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Сельское  поселение</c:v>
                </c:pt>
                <c:pt idx="1">
                  <c:v>Районный  центр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8.3000000000000007</c:v>
                </c:pt>
                <c:pt idx="1">
                  <c:v>9</c:v>
                </c:pt>
              </c:numCache>
            </c:numRef>
          </c:val>
        </c:ser>
        <c:shape val="cylinder"/>
        <c:axId val="155319680"/>
        <c:axId val="159872128"/>
        <c:axId val="0"/>
      </c:bar3DChart>
      <c:catAx>
        <c:axId val="155319680"/>
        <c:scaling>
          <c:orientation val="minMax"/>
        </c:scaling>
        <c:axPos val="b"/>
        <c:tickLblPos val="nextTo"/>
        <c:crossAx val="159872128"/>
        <c:crosses val="autoZero"/>
        <c:auto val="1"/>
        <c:lblAlgn val="ctr"/>
        <c:lblOffset val="100"/>
      </c:catAx>
      <c:valAx>
        <c:axId val="159872128"/>
        <c:scaling>
          <c:orientation val="minMax"/>
        </c:scaling>
        <c:axPos val="l"/>
        <c:majorGridlines/>
        <c:numFmt formatCode="General" sourceLinked="1"/>
        <c:tickLblPos val="nextTo"/>
        <c:crossAx val="155319680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9.2592592592593871E-3"/>
                  <c:y val="-3.5714285714285712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3148148148148147E-3"/>
                  <c:y val="-5.1587301587301577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9444444444444909E-3"/>
                  <c:y val="-3.1746031746031744E-2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157407407407408E-2"/>
                  <c:y val="-2.3809523809523846E-2"/>
                </c:manualLayout>
              </c:layout>
              <c:spPr>
                <a:solidFill>
                  <a:srgbClr val="00B0F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9.2592592592593871E-3"/>
                  <c:y val="-3.9682539682539764E-2"/>
                </c:manualLayout>
              </c:layout>
              <c:spPr>
                <a:solidFill>
                  <a:schemeClr val="accent5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Кластер 1</c:v>
                </c:pt>
                <c:pt idx="1">
                  <c:v>Кластер 2</c:v>
                </c:pt>
                <c:pt idx="2">
                  <c:v>Кластер 3</c:v>
                </c:pt>
                <c:pt idx="3">
                  <c:v>Кластер 4</c:v>
                </c:pt>
                <c:pt idx="4">
                  <c:v>Кластер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7.5</c:v>
                </c:pt>
                <c:pt idx="1">
                  <c:v>7.6</c:v>
                </c:pt>
                <c:pt idx="2">
                  <c:v>7.5</c:v>
                </c:pt>
                <c:pt idx="3">
                  <c:v>12</c:v>
                </c:pt>
                <c:pt idx="4">
                  <c:v>9</c:v>
                </c:pt>
              </c:numCache>
            </c:numRef>
          </c:val>
        </c:ser>
        <c:shape val="cylinder"/>
        <c:axId val="163201792"/>
        <c:axId val="163203328"/>
        <c:axId val="0"/>
      </c:bar3DChart>
      <c:catAx>
        <c:axId val="16320179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03328"/>
        <c:crosses val="autoZero"/>
        <c:auto val="1"/>
        <c:lblAlgn val="ctr"/>
        <c:lblOffset val="100"/>
      </c:catAx>
      <c:valAx>
        <c:axId val="163203328"/>
        <c:scaling>
          <c:orientation val="minMax"/>
        </c:scaling>
        <c:axPos val="l"/>
        <c:majorGridlines/>
        <c:numFmt formatCode="General" sourceLinked="1"/>
        <c:tickLblPos val="nextTo"/>
        <c:crossAx val="163201792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 2021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2.5506137414315646E-2"/>
                </c:manualLayout>
              </c:layout>
              <c:showVal val="1"/>
            </c:dLbl>
            <c:dLbl>
              <c:idx val="1"/>
              <c:layout>
                <c:manualLayout>
                  <c:x val="-4.0992006558721534E-3"/>
                  <c:y val="3.1867431485022475E-2"/>
                </c:manualLayout>
              </c:layout>
              <c:showVal val="1"/>
            </c:dLbl>
            <c:dLbl>
              <c:idx val="6"/>
              <c:layout>
                <c:manualLayout>
                  <c:x val="-2.0582484305855667E-3"/>
                  <c:y val="2.2317619192866411E-2"/>
                </c:manualLayout>
              </c:layout>
              <c:showVal val="1"/>
            </c:dLbl>
            <c:dLbl>
              <c:idx val="7"/>
              <c:layout>
                <c:manualLayout>
                  <c:x val="-4.1164968611711429E-3"/>
                  <c:y val="2.228523443177961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33</c:v>
                </c:pt>
                <c:pt idx="1">
                  <c:v>62</c:v>
                </c:pt>
                <c:pt idx="2">
                  <c:v>49</c:v>
                </c:pt>
                <c:pt idx="3">
                  <c:v>51</c:v>
                </c:pt>
                <c:pt idx="4">
                  <c:v>0</c:v>
                </c:pt>
                <c:pt idx="5">
                  <c:v>38</c:v>
                </c:pt>
                <c:pt idx="6">
                  <c:v>76</c:v>
                </c:pt>
                <c:pt idx="7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 2022 г.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1.9120458891013513E-2"/>
                </c:manualLayout>
              </c:layout>
              <c:showVal val="1"/>
            </c:dLbl>
            <c:dLbl>
              <c:idx val="2"/>
              <c:layout>
                <c:manualLayout>
                  <c:x val="-2.0582484305855337E-3"/>
                  <c:y val="3.1882671767894402E-2"/>
                </c:manualLayout>
              </c:layout>
              <c:showVal val="1"/>
            </c:dLbl>
            <c:dLbl>
              <c:idx val="3"/>
              <c:layout>
                <c:manualLayout>
                  <c:x val="-2.0496003279360606E-3"/>
                  <c:y val="3.8240917782027053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4.1404919850412523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9767507540754091E-2"/>
                </c:manualLayout>
              </c:layout>
              <c:showVal val="1"/>
            </c:dLbl>
            <c:dLbl>
              <c:idx val="7"/>
              <c:layout>
                <c:manualLayout>
                  <c:x val="-4.2703913112182722E-5"/>
                  <c:y val="2.8701758342259735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45</c:v>
                </c:pt>
                <c:pt idx="1">
                  <c:v>46</c:v>
                </c:pt>
                <c:pt idx="2">
                  <c:v>46</c:v>
                </c:pt>
                <c:pt idx="3">
                  <c:v>37</c:v>
                </c:pt>
                <c:pt idx="4">
                  <c:v>0</c:v>
                </c:pt>
                <c:pt idx="5">
                  <c:v>35</c:v>
                </c:pt>
                <c:pt idx="6">
                  <c:v>51</c:v>
                </c:pt>
                <c:pt idx="7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класс 2023 г.</c:v>
                </c:pt>
              </c:strCache>
            </c:strRef>
          </c:tx>
          <c:dLbls>
            <c:dLbl>
              <c:idx val="0"/>
              <c:layout>
                <c:manualLayout>
                  <c:x val="1.9900497512437853E-3"/>
                  <c:y val="4.1437493344358305E-2"/>
                </c:manualLayout>
              </c:layout>
              <c:showVal val="1"/>
            </c:dLbl>
            <c:dLbl>
              <c:idx val="1"/>
              <c:layout>
                <c:manualLayout>
                  <c:x val="-2.0495945469502955E-3"/>
                  <c:y val="2.5434636899504516E-2"/>
                </c:manualLayout>
              </c:layout>
              <c:showVal val="1"/>
            </c:dLbl>
            <c:dLbl>
              <c:idx val="2"/>
              <c:layout>
                <c:manualLayout>
                  <c:x val="6.1968073662923284E-3"/>
                  <c:y val="8.483611060245376E-2"/>
                </c:manualLayout>
              </c:layout>
              <c:showVal val="1"/>
            </c:dLbl>
            <c:dLbl>
              <c:idx val="6"/>
              <c:layout>
                <c:manualLayout>
                  <c:x val="4.1312185614673334E-3"/>
                  <c:y val="3.1937023207905611E-2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20</c:v>
                </c:pt>
                <c:pt idx="1">
                  <c:v>67</c:v>
                </c:pt>
                <c:pt idx="2">
                  <c:v>41</c:v>
                </c:pt>
                <c:pt idx="3">
                  <c:v>68</c:v>
                </c:pt>
                <c:pt idx="4">
                  <c:v>62</c:v>
                </c:pt>
                <c:pt idx="5">
                  <c:v>61</c:v>
                </c:pt>
                <c:pt idx="6">
                  <c:v>39</c:v>
                </c:pt>
                <c:pt idx="7">
                  <c:v>54</c:v>
                </c:pt>
              </c:numCache>
            </c:numRef>
          </c:val>
        </c:ser>
        <c:axId val="163234176"/>
        <c:axId val="163235712"/>
      </c:barChart>
      <c:catAx>
        <c:axId val="1632341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3235712"/>
        <c:crosses val="autoZero"/>
        <c:auto val="1"/>
        <c:lblAlgn val="ctr"/>
        <c:lblOffset val="100"/>
      </c:catAx>
      <c:valAx>
        <c:axId val="163235712"/>
        <c:scaling>
          <c:orientation val="minMax"/>
        </c:scaling>
        <c:axPos val="l"/>
        <c:majorGridlines/>
        <c:numFmt formatCode="General" sourceLinked="1"/>
        <c:tickLblPos val="nextTo"/>
        <c:crossAx val="16323417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выполнения  задания</c:v>
                </c:pt>
              </c:strCache>
            </c:strRef>
          </c:tx>
          <c:spPr>
            <a:solidFill>
              <a:srgbClr val="0070C0"/>
            </a:solidFill>
          </c:spPr>
          <c:dLbls>
            <c:spPr>
              <a:solidFill>
                <a:srgbClr val="FFC000"/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Лист1!$A$2:$A$21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</c:numCache>
            </c:numRef>
          </c:cat>
          <c:val>
            <c:numRef>
              <c:f>Лист1!$B$2:$B$21</c:f>
              <c:numCache>
                <c:formatCode>General</c:formatCode>
                <c:ptCount val="20"/>
                <c:pt idx="0">
                  <c:v>34</c:v>
                </c:pt>
                <c:pt idx="1">
                  <c:v>34</c:v>
                </c:pt>
                <c:pt idx="2">
                  <c:v>26</c:v>
                </c:pt>
                <c:pt idx="3">
                  <c:v>36</c:v>
                </c:pt>
                <c:pt idx="4">
                  <c:v>43</c:v>
                </c:pt>
                <c:pt idx="5">
                  <c:v>45</c:v>
                </c:pt>
                <c:pt idx="6">
                  <c:v>46</c:v>
                </c:pt>
                <c:pt idx="7">
                  <c:v>6</c:v>
                </c:pt>
                <c:pt idx="8">
                  <c:v>8</c:v>
                </c:pt>
                <c:pt idx="9">
                  <c:v>61</c:v>
                </c:pt>
                <c:pt idx="10">
                  <c:v>67</c:v>
                </c:pt>
                <c:pt idx="11">
                  <c:v>56</c:v>
                </c:pt>
                <c:pt idx="12">
                  <c:v>71</c:v>
                </c:pt>
                <c:pt idx="13">
                  <c:v>75</c:v>
                </c:pt>
                <c:pt idx="14">
                  <c:v>74</c:v>
                </c:pt>
                <c:pt idx="15">
                  <c:v>41</c:v>
                </c:pt>
                <c:pt idx="16">
                  <c:v>61</c:v>
                </c:pt>
                <c:pt idx="17">
                  <c:v>73</c:v>
                </c:pt>
                <c:pt idx="18">
                  <c:v>78</c:v>
                </c:pt>
                <c:pt idx="19">
                  <c:v>53</c:v>
                </c:pt>
              </c:numCache>
            </c:numRef>
          </c:val>
        </c:ser>
        <c:axId val="108332544"/>
        <c:axId val="108334080"/>
      </c:barChart>
      <c:catAx>
        <c:axId val="108332544"/>
        <c:scaling>
          <c:orientation val="minMax"/>
        </c:scaling>
        <c:axPos val="b"/>
        <c:numFmt formatCode="General" sourceLinked="1"/>
        <c:tickLblPos val="nextTo"/>
        <c:crossAx val="108334080"/>
        <c:crosses val="autoZero"/>
        <c:auto val="1"/>
        <c:lblAlgn val="ctr"/>
        <c:lblOffset val="100"/>
      </c:catAx>
      <c:valAx>
        <c:axId val="108334080"/>
        <c:scaling>
          <c:orientation val="minMax"/>
        </c:scaling>
        <c:axPos val="l"/>
        <c:majorGridlines/>
        <c:numFmt formatCode="General" sourceLinked="1"/>
        <c:tickLblPos val="nextTo"/>
        <c:crossAx val="108332544"/>
        <c:crosses val="autoZero"/>
        <c:crossBetween val="between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 2021 год</c:v>
                </c:pt>
              </c:strCache>
            </c:strRef>
          </c:tx>
          <c:dLbls>
            <c:dLbl>
              <c:idx val="0"/>
              <c:layout>
                <c:manualLayout>
                  <c:x val="-1.9628822992870604E-3"/>
                  <c:y val="3.1472904122278884E-2"/>
                </c:manualLayout>
              </c:layout>
              <c:showVal val="1"/>
            </c:dLbl>
            <c:dLbl>
              <c:idx val="1"/>
              <c:layout>
                <c:manualLayout>
                  <c:x val="-8.5396772211984145E-3"/>
                  <c:y val="3.5448818897637832E-2"/>
                </c:manualLayout>
              </c:layout>
              <c:showVal val="1"/>
            </c:dLbl>
            <c:dLbl>
              <c:idx val="5"/>
              <c:layout>
                <c:manualLayout>
                  <c:x val="-1.9841775097261837E-3"/>
                  <c:y val="3.9241006638876072E-2"/>
                </c:manualLayout>
              </c:layout>
              <c:showVal val="1"/>
            </c:dLbl>
            <c:spPr>
              <a:solidFill>
                <a:srgbClr val="00B0F0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53</c:v>
                </c:pt>
                <c:pt idx="1">
                  <c:v>41</c:v>
                </c:pt>
                <c:pt idx="2">
                  <c:v>46</c:v>
                </c:pt>
                <c:pt idx="3">
                  <c:v>0</c:v>
                </c:pt>
                <c:pt idx="4">
                  <c:v>0</c:v>
                </c:pt>
                <c:pt idx="5">
                  <c:v>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7125518884607536E-3"/>
                  <c:y val="-1.1769337656322371E-2"/>
                </c:manualLayout>
              </c:layout>
              <c:showVal val="1"/>
            </c:dLbl>
            <c:dLbl>
              <c:idx val="1"/>
              <c:layout>
                <c:manualLayout>
                  <c:x val="-3.9576531117047949E-3"/>
                  <c:y val="1.1808699074985303E-2"/>
                </c:manualLayout>
              </c:layout>
              <c:showVal val="1"/>
            </c:dLbl>
            <c:dLbl>
              <c:idx val="2"/>
              <c:layout>
                <c:manualLayout>
                  <c:x val="-2.0212579810502409E-3"/>
                  <c:y val="4.3169986104678093E-2"/>
                </c:manualLayout>
              </c:layout>
              <c:showVal val="1"/>
            </c:dLbl>
            <c:dLbl>
              <c:idx val="4"/>
              <c:layout>
                <c:manualLayout>
                  <c:x val="2.6006766963568555E-3"/>
                  <c:y val="7.8724660499901594E-3"/>
                </c:manualLayout>
              </c:layout>
              <c:showVal val="1"/>
            </c:dLbl>
            <c:dLbl>
              <c:idx val="5"/>
              <c:layout>
                <c:manualLayout>
                  <c:x val="-3.9629507576023374E-3"/>
                  <c:y val="7.7866127785001377E-3"/>
                </c:manualLayout>
              </c:layout>
              <c:showVal val="1"/>
            </c:dLbl>
            <c:spPr>
              <a:solidFill>
                <a:schemeClr val="accent2">
                  <a:lumMod val="60000"/>
                  <a:lumOff val="40000"/>
                </a:schemeClr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55</c:v>
                </c:pt>
                <c:pt idx="1">
                  <c:v>42</c:v>
                </c:pt>
                <c:pt idx="2">
                  <c:v>42</c:v>
                </c:pt>
                <c:pt idx="3">
                  <c:v>0</c:v>
                </c:pt>
                <c:pt idx="4">
                  <c:v>27</c:v>
                </c:pt>
                <c:pt idx="5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3342277006113377E-3"/>
                  <c:y val="1.1756939160404595E-2"/>
                </c:manualLayout>
              </c:layout>
              <c:showVal val="1"/>
            </c:dLbl>
            <c:dLbl>
              <c:idx val="1"/>
              <c:layout>
                <c:manualLayout>
                  <c:x val="3.9576329554550406E-3"/>
                  <c:y val="3.1372240234676593E-2"/>
                </c:manualLayout>
              </c:layout>
              <c:showVal val="1"/>
            </c:dLbl>
            <c:dLbl>
              <c:idx val="2"/>
              <c:layout>
                <c:manualLayout>
                  <c:x val="5.4207382581184481E-4"/>
                  <c:y val="3.8720755260837378E-3"/>
                </c:manualLayout>
              </c:layout>
              <c:showVal val="1"/>
            </c:dLbl>
            <c:dLbl>
              <c:idx val="3"/>
              <c:layout>
                <c:manualLayout>
                  <c:x val="-2.0586028705450112E-3"/>
                  <c:y val="3.7759942475208887E-3"/>
                </c:manualLayout>
              </c:layout>
              <c:showVal val="1"/>
            </c:dLbl>
            <c:dLbl>
              <c:idx val="4"/>
              <c:layout>
                <c:manualLayout>
                  <c:x val="-2.6974366405446066E-3"/>
                  <c:y val="7.8724660499901594E-3"/>
                </c:manualLayout>
              </c:layout>
              <c:showVal val="1"/>
            </c:dLbl>
            <c:dLbl>
              <c:idx val="5"/>
              <c:layout>
                <c:manualLayout>
                  <c:x val="3.9258672363194202E-3"/>
                  <c:y val="7.7866127785001377E-3"/>
                </c:manualLayout>
              </c:layout>
              <c:showVal val="1"/>
            </c:dLbl>
            <c:spPr>
              <a:solidFill>
                <a:srgbClr val="92D050"/>
              </a:solidFill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Читательская грамотность</c:v>
                </c:pt>
                <c:pt idx="1">
                  <c:v>Математическая грамотность</c:v>
                </c:pt>
                <c:pt idx="2">
                  <c:v>Естественнонаучная грамотность</c:v>
                </c:pt>
                <c:pt idx="3">
                  <c:v>Финансовая грамотность</c:v>
                </c:pt>
                <c:pt idx="4">
                  <c:v>Глобальные компетенции</c:v>
                </c:pt>
                <c:pt idx="5">
                  <c:v>Креативное мышление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36</c:v>
                </c:pt>
                <c:pt idx="1">
                  <c:v>41</c:v>
                </c:pt>
                <c:pt idx="2">
                  <c:v>65</c:v>
                </c:pt>
                <c:pt idx="3">
                  <c:v>67</c:v>
                </c:pt>
                <c:pt idx="4">
                  <c:v>78</c:v>
                </c:pt>
                <c:pt idx="5">
                  <c:v>53</c:v>
                </c:pt>
              </c:numCache>
            </c:numRef>
          </c:val>
        </c:ser>
        <c:axId val="151880448"/>
        <c:axId val="151881984"/>
      </c:barChart>
      <c:catAx>
        <c:axId val="15188044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881984"/>
        <c:crosses val="autoZero"/>
        <c:auto val="1"/>
        <c:lblAlgn val="ctr"/>
        <c:lblOffset val="100"/>
      </c:catAx>
      <c:valAx>
        <c:axId val="151881984"/>
        <c:scaling>
          <c:orientation val="minMax"/>
        </c:scaling>
        <c:axPos val="l"/>
        <c:majorGridlines/>
        <c:numFmt formatCode="General" sourceLinked="1"/>
        <c:tickLblPos val="nextTo"/>
        <c:crossAx val="15188044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8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2012012012012031E-2"/>
                  <c:y val="0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4014014014013939E-2"/>
                  <c:y val="-2.3809523809523812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</c:v>
                </c:pt>
                <c:pt idx="1">
                  <c:v>43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401401401401401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014014014014017E-2"/>
                  <c:y val="-3.9682539682539802E-3"/>
                </c:manualLayout>
              </c:layout>
              <c:showVal val="1"/>
            </c:dLbl>
            <c:dLbl>
              <c:idx val="2"/>
              <c:layout>
                <c:manualLayout>
                  <c:x val="1.4014014014013939E-2"/>
                  <c:y val="-1.1904761904761921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39</c:v>
                </c:pt>
                <c:pt idx="1">
                  <c:v>44</c:v>
                </c:pt>
                <c:pt idx="2">
                  <c:v>17</c:v>
                </c:pt>
              </c:numCache>
            </c:numRef>
          </c:val>
        </c:ser>
        <c:shape val="cone"/>
        <c:axId val="138707712"/>
        <c:axId val="138709248"/>
        <c:axId val="0"/>
      </c:bar3DChart>
      <c:catAx>
        <c:axId val="13870771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709248"/>
        <c:crosses val="autoZero"/>
        <c:auto val="1"/>
        <c:lblAlgn val="ctr"/>
        <c:lblOffset val="100"/>
      </c:catAx>
      <c:valAx>
        <c:axId val="138709248"/>
        <c:scaling>
          <c:orientation val="minMax"/>
        </c:scaling>
        <c:axPos val="l"/>
        <c:majorGridlines/>
        <c:numFmt formatCode="General" sourceLinked="1"/>
        <c:tickLblPos val="nextTo"/>
        <c:crossAx val="138707712"/>
        <c:crosses val="autoZero"/>
        <c:crossBetween val="between"/>
      </c:valAx>
    </c:plotArea>
    <c:legend>
      <c:legendPos val="r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080083203328134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1.4560582423296928E-2"/>
                  <c:y val="-3.571428571428574E-2"/>
                </c:manualLayout>
              </c:layout>
              <c:showVal val="1"/>
            </c:dLbl>
            <c:dLbl>
              <c:idx val="2"/>
              <c:layout>
                <c:manualLayout>
                  <c:x val="1.2480499219969016E-2"/>
                  <c:y val="-4.365079365079370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0-250</c:v>
                </c:pt>
                <c:pt idx="1">
                  <c:v>251-500</c:v>
                </c:pt>
                <c:pt idx="2">
                  <c:v>501-1000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9.2000000000000011</c:v>
                </c:pt>
                <c:pt idx="1">
                  <c:v>12</c:v>
                </c:pt>
                <c:pt idx="2">
                  <c:v>11.5</c:v>
                </c:pt>
              </c:numCache>
            </c:numRef>
          </c:val>
        </c:ser>
        <c:shape val="cylinder"/>
        <c:axId val="138721536"/>
        <c:axId val="138735616"/>
        <c:axId val="0"/>
      </c:bar3DChart>
      <c:catAx>
        <c:axId val="138721536"/>
        <c:scaling>
          <c:orientation val="minMax"/>
        </c:scaling>
        <c:axPos val="b"/>
        <c:tickLblPos val="nextTo"/>
        <c:crossAx val="138735616"/>
        <c:crosses val="autoZero"/>
        <c:auto val="1"/>
        <c:lblAlgn val="ctr"/>
        <c:lblOffset val="100"/>
      </c:catAx>
      <c:valAx>
        <c:axId val="138735616"/>
        <c:scaling>
          <c:orientation val="minMax"/>
        </c:scaling>
        <c:axPos val="l"/>
        <c:majorGridlines/>
        <c:numFmt formatCode="General" sourceLinked="1"/>
        <c:tickLblPos val="nextTo"/>
        <c:crossAx val="138721536"/>
        <c:crosses val="autoZero"/>
        <c:crossBetween val="between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4832384413486788E-2"/>
          <c:y val="5.545255296696161E-2"/>
          <c:w val="0.90875735917625666"/>
          <c:h val="0.8394386268726717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1.1783242157533288E-2"/>
                  <c:y val="-2.7777777777778258E-2"/>
                </c:manualLayout>
              </c:layout>
              <c:showVal val="1"/>
            </c:dLbl>
            <c:dLbl>
              <c:idx val="1"/>
              <c:layout>
                <c:manualLayout>
                  <c:x val="1.1783242157533288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1.1783242157533288E-2"/>
                  <c:y val="-3.174603174603174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 являлась  ШНОР</c:v>
                </c:pt>
                <c:pt idx="1">
                  <c:v>В ШНОР 2  год</c:v>
                </c:pt>
                <c:pt idx="2">
                  <c:v>В  ШНОР  3 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9.5</c:v>
                </c:pt>
                <c:pt idx="2">
                  <c:v>9.7000000000000011</c:v>
                </c:pt>
              </c:numCache>
            </c:numRef>
          </c:val>
        </c:ser>
        <c:shape val="cylinder"/>
        <c:axId val="151907712"/>
        <c:axId val="152175744"/>
        <c:axId val="0"/>
      </c:bar3DChart>
      <c:catAx>
        <c:axId val="15190771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175744"/>
        <c:crosses val="autoZero"/>
        <c:auto val="1"/>
        <c:lblAlgn val="ctr"/>
        <c:lblOffset val="100"/>
      </c:catAx>
      <c:valAx>
        <c:axId val="152175744"/>
        <c:scaling>
          <c:orientation val="minMax"/>
        </c:scaling>
        <c:axPos val="l"/>
        <c:majorGridlines/>
        <c:numFmt formatCode="General" sourceLinked="1"/>
        <c:tickLblPos val="nextTo"/>
        <c:crossAx val="151907712"/>
        <c:crosses val="autoZero"/>
        <c:crossBetween val="between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3564722116443709E-2"/>
                  <c:y val="-6.746031746031747E-2"/>
                </c:manualLayout>
              </c:layout>
              <c:showVal val="1"/>
            </c:dLbl>
            <c:dLbl>
              <c:idx val="1"/>
              <c:layout>
                <c:manualLayout>
                  <c:x val="1.3410377548960248E-2"/>
                  <c:y val="-6.6651793525809272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Сельское  поселение</c:v>
                </c:pt>
                <c:pt idx="1">
                  <c:v>Районный  центр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9.6</c:v>
                </c:pt>
                <c:pt idx="1">
                  <c:v>11.5</c:v>
                </c:pt>
              </c:numCache>
            </c:numRef>
          </c:val>
        </c:ser>
        <c:shape val="cylinder"/>
        <c:axId val="152232704"/>
        <c:axId val="152234240"/>
        <c:axId val="0"/>
      </c:bar3DChart>
      <c:catAx>
        <c:axId val="152232704"/>
        <c:scaling>
          <c:orientation val="minMax"/>
        </c:scaling>
        <c:axPos val="b"/>
        <c:tickLblPos val="nextTo"/>
        <c:crossAx val="152234240"/>
        <c:crosses val="autoZero"/>
        <c:auto val="1"/>
        <c:lblAlgn val="ctr"/>
        <c:lblOffset val="100"/>
      </c:catAx>
      <c:valAx>
        <c:axId val="152234240"/>
        <c:scaling>
          <c:orientation val="minMax"/>
        </c:scaling>
        <c:axPos val="l"/>
        <c:majorGridlines/>
        <c:numFmt formatCode="General" sourceLinked="1"/>
        <c:tickLblPos val="nextTo"/>
        <c:crossAx val="15223270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класс 2022 год</c:v>
                </c:pt>
              </c:strCache>
            </c:strRef>
          </c:tx>
          <c:dLbls>
            <c:dLbl>
              <c:idx val="0"/>
              <c:layout>
                <c:manualLayout>
                  <c:x val="1.2012012012012031E-2"/>
                  <c:y val="0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4014014014014017E-2"/>
                  <c:y val="-3.9682539682539741E-3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4014014014013939E-2"/>
                  <c:y val="-2.3809523809523812E-2"/>
                </c:manualLayout>
              </c:layout>
              <c:spPr>
                <a:solidFill>
                  <a:schemeClr val="accent1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43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класс 2023 год</c:v>
                </c:pt>
              </c:strCache>
            </c:strRef>
          </c:tx>
          <c:dLbls>
            <c:dLbl>
              <c:idx val="0"/>
              <c:layout>
                <c:manualLayout>
                  <c:x val="1.401401401401401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014014014014017E-2"/>
                  <c:y val="-3.9682539682539741E-3"/>
                </c:manualLayout>
              </c:layout>
              <c:showVal val="1"/>
            </c:dLbl>
            <c:dLbl>
              <c:idx val="2"/>
              <c:layout>
                <c:manualLayout>
                  <c:x val="1.4014014014013939E-2"/>
                  <c:y val="-1.190476190476192E-2"/>
                </c:manualLayout>
              </c:layout>
              <c:showVal val="1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Ниже базового</c:v>
                </c:pt>
                <c:pt idx="1">
                  <c:v>Базовый</c:v>
                </c:pt>
                <c:pt idx="2">
                  <c:v>Выше базового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</c:v>
                </c:pt>
                <c:pt idx="1">
                  <c:v>41</c:v>
                </c:pt>
                <c:pt idx="2">
                  <c:v>31</c:v>
                </c:pt>
              </c:numCache>
            </c:numRef>
          </c:val>
        </c:ser>
        <c:shape val="cone"/>
        <c:axId val="109238528"/>
        <c:axId val="109589248"/>
        <c:axId val="0"/>
      </c:bar3DChart>
      <c:catAx>
        <c:axId val="109238528"/>
        <c:scaling>
          <c:orientation val="minMax"/>
        </c:scaling>
        <c:axPos val="b"/>
        <c:numFmt formatCode="General" sourceLinked="1"/>
        <c:tickLblPos val="nextTo"/>
        <c:crossAx val="109589248"/>
        <c:crosses val="autoZero"/>
        <c:auto val="1"/>
        <c:lblAlgn val="ctr"/>
        <c:lblOffset val="100"/>
      </c:catAx>
      <c:valAx>
        <c:axId val="109589248"/>
        <c:scaling>
          <c:orientation val="minMax"/>
        </c:scaling>
        <c:axPos val="l"/>
        <c:majorGridlines/>
        <c:numFmt formatCode="General" sourceLinked="1"/>
        <c:tickLblPos val="nextTo"/>
        <c:crossAx val="109238528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9.2592592592594079E-3"/>
                  <c:y val="-3.5714285714285712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3148148148148147E-3"/>
                  <c:y val="-5.1587301587301577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9444444444444978E-3"/>
                  <c:y val="-3.1746031746031744E-2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157407407407408E-2"/>
                  <c:y val="-2.3809523809523878E-2"/>
                </c:manualLayout>
              </c:layout>
              <c:spPr>
                <a:solidFill>
                  <a:srgbClr val="00B0F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9.2592592592594079E-3"/>
                  <c:y val="-3.9682539682539791E-2"/>
                </c:manualLayout>
              </c:layout>
              <c:spPr>
                <a:solidFill>
                  <a:schemeClr val="accent5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Кластер 1</c:v>
                </c:pt>
                <c:pt idx="1">
                  <c:v>Кластер 2</c:v>
                </c:pt>
                <c:pt idx="2">
                  <c:v>Кластер 3</c:v>
                </c:pt>
                <c:pt idx="3">
                  <c:v>Кластер 4</c:v>
                </c:pt>
                <c:pt idx="4">
                  <c:v>Кластер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8.8000000000000007</c:v>
                </c:pt>
                <c:pt idx="2">
                  <c:v>8.4</c:v>
                </c:pt>
                <c:pt idx="3">
                  <c:v>12</c:v>
                </c:pt>
                <c:pt idx="4">
                  <c:v>11.5</c:v>
                </c:pt>
              </c:numCache>
            </c:numRef>
          </c:val>
        </c:ser>
        <c:shape val="cylinder"/>
        <c:axId val="152205184"/>
        <c:axId val="152206720"/>
        <c:axId val="0"/>
      </c:bar3DChart>
      <c:catAx>
        <c:axId val="152205184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206720"/>
        <c:crosses val="autoZero"/>
        <c:auto val="1"/>
        <c:lblAlgn val="ctr"/>
        <c:lblOffset val="100"/>
      </c:catAx>
      <c:valAx>
        <c:axId val="152206720"/>
        <c:scaling>
          <c:orientation val="minMax"/>
        </c:scaling>
        <c:axPos val="l"/>
        <c:majorGridlines/>
        <c:numFmt formatCode="General" sourceLinked="1"/>
        <c:tickLblPos val="nextTo"/>
        <c:crossAx val="152205184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5.5460938835066337E-2"/>
          <c:y val="4.4057617797775291E-2"/>
          <c:w val="0.91782787585608561"/>
          <c:h val="0.8565310586176728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0800832033281341E-2"/>
                  <c:y val="-3.5714285714285712E-2"/>
                </c:manualLayout>
              </c:layout>
              <c:showVal val="1"/>
            </c:dLbl>
            <c:dLbl>
              <c:idx val="1"/>
              <c:layout>
                <c:manualLayout>
                  <c:x val="1.4560582423296928E-2"/>
                  <c:y val="-3.571428571428574E-2"/>
                </c:manualLayout>
              </c:layout>
              <c:showVal val="1"/>
            </c:dLbl>
            <c:dLbl>
              <c:idx val="2"/>
              <c:layout>
                <c:manualLayout>
                  <c:x val="1.2480499219968839E-2"/>
                  <c:y val="-4.365079365079370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0-250</c:v>
                </c:pt>
                <c:pt idx="1">
                  <c:v>251-500</c:v>
                </c:pt>
                <c:pt idx="2">
                  <c:v>501-1000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7.5</c:v>
                </c:pt>
                <c:pt idx="1">
                  <c:v>10.3</c:v>
                </c:pt>
                <c:pt idx="2">
                  <c:v>8.3000000000000007</c:v>
                </c:pt>
              </c:numCache>
            </c:numRef>
          </c:val>
        </c:ser>
        <c:shape val="cylinder"/>
        <c:axId val="112411008"/>
        <c:axId val="112691072"/>
        <c:axId val="0"/>
      </c:bar3DChart>
      <c:catAx>
        <c:axId val="112411008"/>
        <c:scaling>
          <c:orientation val="minMax"/>
        </c:scaling>
        <c:axPos val="b"/>
        <c:tickLblPos val="nextTo"/>
        <c:crossAx val="112691072"/>
        <c:crosses val="autoZero"/>
        <c:auto val="1"/>
        <c:lblAlgn val="ctr"/>
        <c:lblOffset val="100"/>
      </c:catAx>
      <c:valAx>
        <c:axId val="112691072"/>
        <c:scaling>
          <c:orientation val="minMax"/>
        </c:scaling>
        <c:axPos val="l"/>
        <c:majorGridlines/>
        <c:numFmt formatCode="General" sourceLinked="1"/>
        <c:tickLblPos val="nextTo"/>
        <c:crossAx val="112411008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1.1783242157533288E-2"/>
                  <c:y val="-2.7777777777777853E-2"/>
                </c:manualLayout>
              </c:layout>
              <c:showVal val="1"/>
            </c:dLbl>
            <c:dLbl>
              <c:idx val="1"/>
              <c:layout>
                <c:manualLayout>
                  <c:x val="1.1783242157533288E-2"/>
                  <c:y val="-4.3650793650793704E-2"/>
                </c:manualLayout>
              </c:layout>
              <c:showVal val="1"/>
            </c:dLbl>
            <c:dLbl>
              <c:idx val="2"/>
              <c:layout>
                <c:manualLayout>
                  <c:x val="1.1783242157533288E-2"/>
                  <c:y val="-3.1746031746031744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Не  являлась  ШНОР / вышла из данного списка</c:v>
                </c:pt>
                <c:pt idx="1">
                  <c:v>В ШНОР 2  год</c:v>
                </c:pt>
                <c:pt idx="2">
                  <c:v>В  ШНОР  3 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7.9</c:v>
                </c:pt>
                <c:pt idx="1">
                  <c:v>7.6</c:v>
                </c:pt>
                <c:pt idx="2">
                  <c:v>8.2000000000000011</c:v>
                </c:pt>
              </c:numCache>
            </c:numRef>
          </c:val>
        </c:ser>
        <c:shape val="cylinder"/>
        <c:axId val="113591424"/>
        <c:axId val="113999872"/>
        <c:axId val="0"/>
      </c:bar3DChart>
      <c:catAx>
        <c:axId val="113591424"/>
        <c:scaling>
          <c:orientation val="minMax"/>
        </c:scaling>
        <c:axPos val="b"/>
        <c:tickLblPos val="nextTo"/>
        <c:crossAx val="113999872"/>
        <c:crosses val="autoZero"/>
        <c:auto val="1"/>
        <c:lblAlgn val="ctr"/>
        <c:lblOffset val="100"/>
      </c:catAx>
      <c:valAx>
        <c:axId val="113999872"/>
        <c:scaling>
          <c:orientation val="minMax"/>
        </c:scaling>
        <c:axPos val="l"/>
        <c:majorGridlines/>
        <c:numFmt formatCode="General" sourceLinked="1"/>
        <c:tickLblPos val="nextTo"/>
        <c:crossAx val="11359142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 балл</c:v>
                </c:pt>
              </c:strCache>
            </c:strRef>
          </c:tx>
          <c:dLbls>
            <c:dLbl>
              <c:idx val="0"/>
              <c:layout>
                <c:manualLayout>
                  <c:x val="2.3564722116443709E-2"/>
                  <c:y val="-6.746031746031747E-2"/>
                </c:manualLayout>
              </c:layout>
              <c:showVal val="1"/>
            </c:dLbl>
            <c:dLbl>
              <c:idx val="1"/>
              <c:layout>
                <c:manualLayout>
                  <c:x val="2.3564764368591826E-2"/>
                  <c:y val="-5.1587301587301577E-2"/>
                </c:manualLayout>
              </c:layout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Сельское  поселение</c:v>
                </c:pt>
                <c:pt idx="1">
                  <c:v>Районный  центр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7.9</c:v>
                </c:pt>
                <c:pt idx="1">
                  <c:v>8.3000000000000007</c:v>
                </c:pt>
              </c:numCache>
            </c:numRef>
          </c:val>
        </c:ser>
        <c:shape val="cylinder"/>
        <c:axId val="121530240"/>
        <c:axId val="128789888"/>
        <c:axId val="0"/>
      </c:bar3DChart>
      <c:catAx>
        <c:axId val="121530240"/>
        <c:scaling>
          <c:orientation val="minMax"/>
        </c:scaling>
        <c:axPos val="b"/>
        <c:tickLblPos val="nextTo"/>
        <c:crossAx val="128789888"/>
        <c:crosses val="autoZero"/>
        <c:auto val="1"/>
        <c:lblAlgn val="ctr"/>
        <c:lblOffset val="100"/>
      </c:catAx>
      <c:valAx>
        <c:axId val="128789888"/>
        <c:scaling>
          <c:orientation val="minMax"/>
        </c:scaling>
        <c:axPos val="l"/>
        <c:majorGridlines/>
        <c:numFmt formatCode="General" sourceLinked="1"/>
        <c:tickLblPos val="nextTo"/>
        <c:crossAx val="12153024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chemeClr val="accent5"/>
              </a:solidFill>
            </c:spPr>
          </c:dPt>
          <c:dLbls>
            <c:dLbl>
              <c:idx val="0"/>
              <c:layout>
                <c:manualLayout>
                  <c:x val="9.2592592592592865E-3"/>
                  <c:y val="-3.5714285714285712E-2"/>
                </c:manualLayout>
              </c:layout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2.3148148148148147E-3"/>
                  <c:y val="-5.1587301587301577E-2"/>
                </c:manualLayout>
              </c:layout>
              <c:spPr>
                <a:solidFill>
                  <a:srgbClr val="FFC00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6.9444444444444527E-3"/>
                  <c:y val="-3.1746031746031744E-2"/>
                </c:manualLayout>
              </c:layout>
              <c:spPr>
                <a:solidFill>
                  <a:srgbClr val="92D05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1.1574074074074073E-2"/>
                  <c:y val="-2.3809523809523812E-2"/>
                </c:manualLayout>
              </c:layout>
              <c:spPr>
                <a:solidFill>
                  <a:srgbClr val="00B0F0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9.2592592592592865E-3"/>
                  <c:y val="-3.9682539682539646E-2"/>
                </c:manualLayout>
              </c:layout>
              <c:spPr>
                <a:solidFill>
                  <a:schemeClr val="accent5"/>
                </a:solidFill>
              </c:spPr>
              <c:txPr>
                <a:bodyPr/>
                <a:lstStyle/>
                <a:p>
                  <a:pPr>
                    <a:defRPr sz="11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spPr>
              <a:solidFill>
                <a:schemeClr val="tx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Кластер 1</c:v>
                </c:pt>
                <c:pt idx="1">
                  <c:v>Кластер 2</c:v>
                </c:pt>
                <c:pt idx="2">
                  <c:v>Кластер 3</c:v>
                </c:pt>
                <c:pt idx="3">
                  <c:v>Кластер 4</c:v>
                </c:pt>
                <c:pt idx="4">
                  <c:v>Кластер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7.9</c:v>
                </c:pt>
                <c:pt idx="1">
                  <c:v>7.1</c:v>
                </c:pt>
                <c:pt idx="2">
                  <c:v>7.5</c:v>
                </c:pt>
                <c:pt idx="3">
                  <c:v>10.3</c:v>
                </c:pt>
                <c:pt idx="4">
                  <c:v>8.3000000000000007</c:v>
                </c:pt>
              </c:numCache>
            </c:numRef>
          </c:val>
        </c:ser>
        <c:shape val="cylinder"/>
        <c:axId val="152138496"/>
        <c:axId val="152140032"/>
        <c:axId val="0"/>
      </c:bar3DChart>
      <c:catAx>
        <c:axId val="152138496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2140032"/>
        <c:crosses val="autoZero"/>
        <c:auto val="1"/>
        <c:lblAlgn val="ctr"/>
        <c:lblOffset val="100"/>
      </c:catAx>
      <c:valAx>
        <c:axId val="152140032"/>
        <c:scaling>
          <c:orientation val="minMax"/>
        </c:scaling>
        <c:axPos val="l"/>
        <c:majorGridlines/>
        <c:numFmt formatCode="General" sourceLinked="1"/>
        <c:tickLblPos val="nextTo"/>
        <c:crossAx val="152138496"/>
        <c:crosses val="autoZero"/>
        <c:crossBetween val="between"/>
      </c:valAx>
    </c:plotArea>
    <c:legend>
      <c:legendPos val="r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 2021 г.</c:v>
                </c:pt>
              </c:strCache>
            </c:strRef>
          </c:tx>
          <c:spPr>
            <a:solidFill>
              <a:srgbClr val="00B0F0"/>
            </a:solidFill>
          </c:spPr>
          <c:dLbls>
            <c:dLbl>
              <c:idx val="0"/>
              <c:layout>
                <c:manualLayout>
                  <c:x val="0"/>
                  <c:y val="2.5506137414315441E-2"/>
                </c:manualLayout>
              </c:layout>
              <c:showVal val="1"/>
            </c:dLbl>
            <c:dLbl>
              <c:idx val="6"/>
              <c:layout>
                <c:manualLayout>
                  <c:x val="-2.0582484305855667E-3"/>
                  <c:y val="2.2317619192866355E-2"/>
                </c:manualLayout>
              </c:layout>
              <c:showVal val="1"/>
            </c:dLbl>
            <c:dLbl>
              <c:idx val="7"/>
              <c:layout>
                <c:manualLayout>
                  <c:x val="-4.1164968611711429E-3"/>
                  <c:y val="2.2285234431779374E-2"/>
                </c:manualLayout>
              </c:layout>
              <c:showVal val="1"/>
            </c:dLbl>
            <c:spPr>
              <a:solidFill>
                <a:schemeClr val="accent1">
                  <a:lumMod val="40000"/>
                  <a:lumOff val="60000"/>
                </a:schemeClr>
              </a:solidFill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46</c:v>
                </c:pt>
                <c:pt idx="1">
                  <c:v>66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41</c:v>
                </c:pt>
                <c:pt idx="7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класс 2022 г.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dLbl>
              <c:idx val="2"/>
              <c:layout>
                <c:manualLayout>
                  <c:x val="-2.0582484305855337E-3"/>
                  <c:y val="3.188267176789425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1.976750754075401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6.1747452917567183E-3"/>
                  <c:y val="-1.269859201602669E-2"/>
                </c:manualLayout>
              </c:layout>
              <c:showVal val="1"/>
            </c:dLbl>
            <c:spPr>
              <a:solidFill>
                <a:schemeClr val="accent6">
                  <a:lumMod val="40000"/>
                  <a:lumOff val="60000"/>
                </a:schemeClr>
              </a:solidFill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50</c:v>
                </c:pt>
                <c:pt idx="1">
                  <c:v>43</c:v>
                </c:pt>
                <c:pt idx="2">
                  <c:v>44</c:v>
                </c:pt>
                <c:pt idx="3">
                  <c:v>46</c:v>
                </c:pt>
                <c:pt idx="4">
                  <c:v>0</c:v>
                </c:pt>
                <c:pt idx="5">
                  <c:v>27</c:v>
                </c:pt>
                <c:pt idx="6">
                  <c:v>43</c:v>
                </c:pt>
                <c:pt idx="7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 класс 2023 г.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1.9162213924743297E-2"/>
                </c:manualLayout>
              </c:layout>
              <c:showVal val="1"/>
            </c:dLbl>
            <c:dLbl>
              <c:idx val="2"/>
              <c:layout>
                <c:manualLayout>
                  <c:x val="6.1968278422011736E-3"/>
                  <c:y val="3.8324427849486573E-2"/>
                </c:manualLayout>
              </c:layout>
              <c:showVal val="1"/>
            </c:dLbl>
            <c:dLbl>
              <c:idx val="6"/>
              <c:layout>
                <c:manualLayout>
                  <c:x val="4.1312185614673334E-3"/>
                  <c:y val="3.1937023207905604E-2"/>
                </c:manualLayout>
              </c:layout>
              <c:showVal val="1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showVal val="1"/>
          </c:dLbls>
          <c:cat>
            <c:strRef>
              <c:f>Лист1!$A$2:$A$9</c:f>
              <c:strCache>
                <c:ptCount val="8"/>
                <c:pt idx="0">
                  <c:v>Анализ  и  синтез</c:v>
                </c:pt>
                <c:pt idx="1">
                  <c:v>Сравнение</c:v>
                </c:pt>
                <c:pt idx="2">
                  <c:v>Подведение  под  понятие</c:v>
                </c:pt>
                <c:pt idx="3">
                  <c:v>Выведение  следствий  из  причины</c:v>
                </c:pt>
                <c:pt idx="4">
                  <c:v>Построение  логической  цепочки  рассуждений, доказательств</c:v>
                </c:pt>
                <c:pt idx="5">
                  <c:v>Выдвижение  гипотез  и  их  обоснование</c:v>
                </c:pt>
                <c:pt idx="6">
                  <c:v>Установление причинно-следственных  связей</c:v>
                </c:pt>
                <c:pt idx="7">
                  <c:v>Знаково-символические  действия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38</c:v>
                </c:pt>
                <c:pt idx="1">
                  <c:v>0</c:v>
                </c:pt>
                <c:pt idx="2">
                  <c:v>52</c:v>
                </c:pt>
                <c:pt idx="3">
                  <c:v>56</c:v>
                </c:pt>
                <c:pt idx="4">
                  <c:v>44</c:v>
                </c:pt>
                <c:pt idx="5">
                  <c:v>58</c:v>
                </c:pt>
                <c:pt idx="6">
                  <c:v>40</c:v>
                </c:pt>
                <c:pt idx="7">
                  <c:v>63</c:v>
                </c:pt>
              </c:numCache>
            </c:numRef>
          </c:val>
        </c:ser>
        <c:axId val="144614144"/>
        <c:axId val="144615680"/>
      </c:barChart>
      <c:catAx>
        <c:axId val="144614144"/>
        <c:scaling>
          <c:orientation val="minMax"/>
        </c:scaling>
        <c:axPos val="b"/>
        <c:numFmt formatCode="General" sourceLinked="1"/>
        <c:tickLblPos val="nextTo"/>
        <c:crossAx val="144615680"/>
        <c:crosses val="autoZero"/>
        <c:auto val="1"/>
        <c:lblAlgn val="ctr"/>
        <c:lblOffset val="100"/>
      </c:catAx>
      <c:valAx>
        <c:axId val="144615680"/>
        <c:scaling>
          <c:orientation val="minMax"/>
        </c:scaling>
        <c:axPos val="l"/>
        <c:majorGridlines/>
        <c:numFmt formatCode="General" sourceLinked="1"/>
        <c:tickLblPos val="nextTo"/>
        <c:crossAx val="144614144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131</Pages>
  <Words>42411</Words>
  <Characters>241746</Characters>
  <Application>Microsoft Office Word</Application>
  <DocSecurity>0</DocSecurity>
  <Lines>2014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Стародубцева</dc:creator>
  <cp:lastModifiedBy>Svetlana</cp:lastModifiedBy>
  <cp:revision>2</cp:revision>
  <cp:lastPrinted>2022-06-29T13:20:00Z</cp:lastPrinted>
  <dcterms:created xsi:type="dcterms:W3CDTF">2023-09-12T08:41:00Z</dcterms:created>
  <dcterms:modified xsi:type="dcterms:W3CDTF">2023-09-12T08:41:00Z</dcterms:modified>
</cp:coreProperties>
</file>